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97"/>
        <w:tblW w:w="9214" w:type="dxa"/>
        <w:tblLook w:val="0000" w:firstRow="0" w:lastRow="0" w:firstColumn="0" w:lastColumn="0" w:noHBand="0" w:noVBand="0"/>
      </w:tblPr>
      <w:tblGrid>
        <w:gridCol w:w="3402"/>
        <w:gridCol w:w="171"/>
        <w:gridCol w:w="5641"/>
      </w:tblGrid>
      <w:tr w:rsidR="003616DB" w:rsidRPr="006A3F97" w14:paraId="4A4D2DE3" w14:textId="77777777" w:rsidTr="00494B2B">
        <w:trPr>
          <w:trHeight w:val="719"/>
        </w:trPr>
        <w:tc>
          <w:tcPr>
            <w:tcW w:w="3402" w:type="dxa"/>
          </w:tcPr>
          <w:p w14:paraId="50ED4511" w14:textId="77777777" w:rsidR="003616DB" w:rsidRPr="00CD468D" w:rsidRDefault="003616DB" w:rsidP="00494B2B">
            <w:pPr>
              <w:spacing w:before="40" w:after="0" w:line="240" w:lineRule="auto"/>
              <w:jc w:val="center"/>
              <w:rPr>
                <w:rFonts w:cs="Times New Roman"/>
                <w:b/>
                <w:szCs w:val="24"/>
              </w:rPr>
            </w:pPr>
            <w:r>
              <w:rPr>
                <w:rFonts w:cs="Times New Roman"/>
                <w:sz w:val="28"/>
                <w:szCs w:val="28"/>
              </w:rPr>
              <w:br w:type="page"/>
            </w:r>
            <w:r w:rsidRPr="00CD468D">
              <w:rPr>
                <w:rFonts w:cs="Times New Roman"/>
                <w:b/>
                <w:szCs w:val="24"/>
              </w:rPr>
              <w:t>ỦY BAN NHÂN DÂN</w:t>
            </w:r>
          </w:p>
          <w:p w14:paraId="397F7CA3" w14:textId="77777777" w:rsidR="003616DB" w:rsidRPr="00CD468D" w:rsidRDefault="003616DB" w:rsidP="00494B2B">
            <w:pPr>
              <w:spacing w:after="0" w:line="240" w:lineRule="auto"/>
              <w:jc w:val="center"/>
              <w:rPr>
                <w:rFonts w:cs="Times New Roman"/>
                <w:szCs w:val="24"/>
              </w:rPr>
            </w:pPr>
            <w:r w:rsidRPr="00CD468D">
              <w:rPr>
                <w:rFonts w:cs="Times New Roman"/>
                <w:b/>
                <w:bCs/>
                <w:noProof/>
              </w:rPr>
              <mc:AlternateContent>
                <mc:Choice Requires="wps">
                  <w:drawing>
                    <wp:anchor distT="0" distB="0" distL="114300" distR="114300" simplePos="0" relativeHeight="251660288" behindDoc="0" locked="0" layoutInCell="1" allowOverlap="1" wp14:anchorId="0E66F1C5" wp14:editId="1E55BF9A">
                      <wp:simplePos x="0" y="0"/>
                      <wp:positionH relativeFrom="column">
                        <wp:posOffset>701040</wp:posOffset>
                      </wp:positionH>
                      <wp:positionV relativeFrom="paragraph">
                        <wp:posOffset>197485</wp:posOffset>
                      </wp:positionV>
                      <wp:extent cx="619125" cy="0"/>
                      <wp:effectExtent l="0" t="0" r="952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C4B0F"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pt,15.55pt" to="103.9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iXhGgIAADc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"/>
                  </w:pict>
                </mc:Fallback>
              </mc:AlternateContent>
            </w:r>
            <w:r w:rsidRPr="00CD468D">
              <w:rPr>
                <w:rFonts w:cs="Times New Roman"/>
                <w:b/>
                <w:szCs w:val="24"/>
              </w:rPr>
              <w:t>THÀNH PHỐ HỒ CHÍ MINH</w:t>
            </w:r>
          </w:p>
        </w:tc>
        <w:tc>
          <w:tcPr>
            <w:tcW w:w="5812" w:type="dxa"/>
            <w:gridSpan w:val="2"/>
          </w:tcPr>
          <w:p w14:paraId="6ADD3C6C" w14:textId="77777777" w:rsidR="003616DB" w:rsidRPr="00207E72" w:rsidRDefault="003616DB" w:rsidP="00494B2B">
            <w:pPr>
              <w:pStyle w:val="Heading9"/>
              <w:spacing w:before="40" w:after="0"/>
              <w:jc w:val="center"/>
              <w:rPr>
                <w:rFonts w:ascii="Times New Roman" w:hAnsi="Times New Roman" w:cs="Times New Roman"/>
                <w:b/>
                <w:bCs/>
                <w:sz w:val="24"/>
                <w:szCs w:val="24"/>
              </w:rPr>
            </w:pPr>
            <w:r w:rsidRPr="00207E72">
              <w:rPr>
                <w:rFonts w:ascii="Times New Roman" w:hAnsi="Times New Roman" w:cs="Times New Roman"/>
                <w:b/>
                <w:bCs/>
                <w:sz w:val="24"/>
                <w:szCs w:val="24"/>
              </w:rPr>
              <w:t>CỘNG HÒA XÃ HỘI CHỦ NGHĨA VIỆT NAM</w:t>
            </w:r>
          </w:p>
          <w:p w14:paraId="4463F8D0" w14:textId="77777777" w:rsidR="003616DB" w:rsidRPr="00207E72" w:rsidRDefault="003616DB" w:rsidP="00494B2B">
            <w:pPr>
              <w:spacing w:after="0" w:line="240" w:lineRule="auto"/>
              <w:jc w:val="center"/>
              <w:rPr>
                <w:rFonts w:cs="Times New Roman"/>
                <w:b/>
                <w:bCs/>
                <w:sz w:val="26"/>
                <w:szCs w:val="26"/>
              </w:rPr>
            </w:pPr>
            <w:r w:rsidRPr="00207E72">
              <w:rPr>
                <w:rFonts w:cs="Times New Roman"/>
                <w:b/>
                <w:bCs/>
                <w:noProof/>
                <w:sz w:val="26"/>
                <w:szCs w:val="26"/>
              </w:rPr>
              <mc:AlternateContent>
                <mc:Choice Requires="wps">
                  <w:drawing>
                    <wp:anchor distT="0" distB="0" distL="114300" distR="114300" simplePos="0" relativeHeight="251659264" behindDoc="0" locked="0" layoutInCell="1" allowOverlap="1" wp14:anchorId="5AA430CA" wp14:editId="67F097E9">
                      <wp:simplePos x="0" y="0"/>
                      <wp:positionH relativeFrom="column">
                        <wp:posOffset>776605</wp:posOffset>
                      </wp:positionH>
                      <wp:positionV relativeFrom="paragraph">
                        <wp:posOffset>212090</wp:posOffset>
                      </wp:positionV>
                      <wp:extent cx="1965325" cy="0"/>
                      <wp:effectExtent l="0" t="0" r="3492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B4285" id="Straight Connector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5pt,16.7pt" to="215.9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jZL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"/>
                  </w:pict>
                </mc:Fallback>
              </mc:AlternateContent>
            </w:r>
            <w:r w:rsidRPr="00207E72">
              <w:rPr>
                <w:rFonts w:cs="Times New Roman"/>
                <w:b/>
                <w:bCs/>
                <w:sz w:val="26"/>
                <w:szCs w:val="26"/>
              </w:rPr>
              <w:t xml:space="preserve">Độc lập </w:t>
            </w:r>
            <w:r w:rsidRPr="00207E72">
              <w:rPr>
                <w:rFonts w:cs="Times New Roman"/>
                <w:bCs/>
                <w:sz w:val="26"/>
                <w:szCs w:val="26"/>
              </w:rPr>
              <w:t>-</w:t>
            </w:r>
            <w:r w:rsidRPr="00207E72">
              <w:rPr>
                <w:rFonts w:cs="Times New Roman"/>
                <w:b/>
                <w:bCs/>
                <w:sz w:val="26"/>
                <w:szCs w:val="26"/>
              </w:rPr>
              <w:t xml:space="preserve"> Tự do </w:t>
            </w:r>
            <w:r w:rsidRPr="00207E72">
              <w:rPr>
                <w:rFonts w:cs="Times New Roman"/>
                <w:bCs/>
                <w:sz w:val="26"/>
                <w:szCs w:val="26"/>
              </w:rPr>
              <w:t>-</w:t>
            </w:r>
            <w:r w:rsidRPr="00207E72">
              <w:rPr>
                <w:rFonts w:cs="Times New Roman"/>
                <w:b/>
                <w:bCs/>
                <w:sz w:val="26"/>
                <w:szCs w:val="26"/>
              </w:rPr>
              <w:t xml:space="preserve"> Hạnh phúc</w:t>
            </w:r>
          </w:p>
        </w:tc>
      </w:tr>
      <w:tr w:rsidR="003616DB" w:rsidRPr="006A3F97" w14:paraId="6E213338" w14:textId="77777777" w:rsidTr="00494B2B">
        <w:tc>
          <w:tcPr>
            <w:tcW w:w="3402" w:type="dxa"/>
          </w:tcPr>
          <w:p w14:paraId="0DE62DA4" w14:textId="77777777" w:rsidR="003616DB" w:rsidRPr="006A3F97" w:rsidRDefault="003616DB" w:rsidP="00494B2B">
            <w:pPr>
              <w:pStyle w:val="Heading3"/>
              <w:spacing w:before="120" w:after="0"/>
              <w:jc w:val="center"/>
              <w:rPr>
                <w:rFonts w:ascii="Times New Roman" w:hAnsi="Times New Roman" w:cs="Times New Roman"/>
                <w:b w:val="0"/>
              </w:rPr>
            </w:pPr>
            <w:r w:rsidRPr="006A3F97">
              <w:rPr>
                <w:rFonts w:ascii="Times New Roman" w:hAnsi="Times New Roman" w:cs="Times New Roman"/>
                <w:b w:val="0"/>
              </w:rPr>
              <w:t>Số:          /</w:t>
            </w:r>
            <w:r>
              <w:rPr>
                <w:rFonts w:ascii="Times New Roman" w:hAnsi="Times New Roman" w:cs="Times New Roman"/>
                <w:b w:val="0"/>
              </w:rPr>
              <w:t>UBND-VX</w:t>
            </w:r>
          </w:p>
        </w:tc>
        <w:tc>
          <w:tcPr>
            <w:tcW w:w="5812" w:type="dxa"/>
            <w:gridSpan w:val="2"/>
          </w:tcPr>
          <w:p w14:paraId="5271ADB1" w14:textId="77777777" w:rsidR="003616DB" w:rsidRPr="006A3F97" w:rsidRDefault="003616DB" w:rsidP="003616DB">
            <w:pPr>
              <w:pStyle w:val="Heading4"/>
              <w:spacing w:before="120" w:after="0"/>
              <w:jc w:val="center"/>
              <w:rPr>
                <w:b w:val="0"/>
                <w:bCs w:val="0"/>
                <w:i/>
                <w:iCs/>
                <w:spacing w:val="-8"/>
                <w:sz w:val="26"/>
                <w:szCs w:val="26"/>
              </w:rPr>
            </w:pPr>
            <w:r w:rsidRPr="006A3F97">
              <w:rPr>
                <w:b w:val="0"/>
                <w:bCs w:val="0"/>
                <w:i/>
                <w:iCs/>
                <w:spacing w:val="-8"/>
                <w:sz w:val="26"/>
                <w:szCs w:val="26"/>
              </w:rPr>
              <w:t>Thành phố Hồ Chí Minh,  ngày        tháng      năm 2</w:t>
            </w:r>
            <w:r>
              <w:rPr>
                <w:b w:val="0"/>
                <w:bCs w:val="0"/>
                <w:i/>
                <w:iCs/>
                <w:spacing w:val="-8"/>
                <w:sz w:val="26"/>
                <w:szCs w:val="26"/>
              </w:rPr>
              <w:t>026</w:t>
            </w:r>
          </w:p>
        </w:tc>
      </w:tr>
      <w:tr w:rsidR="003616DB" w:rsidRPr="006A3F97" w14:paraId="35999928" w14:textId="77777777" w:rsidTr="00494B2B">
        <w:tc>
          <w:tcPr>
            <w:tcW w:w="3573" w:type="dxa"/>
            <w:gridSpan w:val="2"/>
          </w:tcPr>
          <w:p w14:paraId="0AB6D5F8" w14:textId="77777777" w:rsidR="003616DB" w:rsidRPr="00CC113E" w:rsidRDefault="003616DB" w:rsidP="00AE56DD">
            <w:pPr>
              <w:pStyle w:val="Heading3"/>
              <w:spacing w:before="120" w:after="0"/>
              <w:jc w:val="center"/>
              <w:rPr>
                <w:lang w:eastAsia="vi-VN" w:bidi="vi-VN"/>
              </w:rPr>
            </w:pPr>
            <w:r w:rsidRPr="00600D53">
              <w:rPr>
                <w:rFonts w:ascii="Times New Roman" w:hAnsi="Times New Roman" w:cs="Times New Roman"/>
                <w:b w:val="0"/>
                <w:color w:val="000000"/>
                <w:lang w:eastAsia="vi-VN" w:bidi="vi-VN"/>
              </w:rPr>
              <w:t xml:space="preserve">V/v </w:t>
            </w:r>
            <w:r w:rsidRPr="003616DB">
              <w:rPr>
                <w:rStyle w:val="fontstyle01"/>
                <w:rFonts w:ascii="Times New Roman" w:hAnsi="Times New Roman" w:cs="Times New Roman"/>
                <w:b w:val="0"/>
              </w:rPr>
              <w:t>triển khai thực hiện Chương trình số 02-CTr/BCĐTP ngày 06 tháng 4 năm 2026 của Ban Chỉ đạo thực hiện dân chủ ở cơ sở</w:t>
            </w:r>
            <w:r w:rsidRPr="003616DB">
              <w:rPr>
                <w:rFonts w:ascii="Times New Roman" w:hAnsi="Times New Roman" w:cs="Times New Roman"/>
                <w:b w:val="0"/>
                <w:color w:val="000000"/>
                <w:sz w:val="24"/>
                <w:szCs w:val="24"/>
              </w:rPr>
              <w:br/>
            </w:r>
            <w:r w:rsidRPr="003616DB">
              <w:rPr>
                <w:rStyle w:val="fontstyle01"/>
                <w:rFonts w:ascii="Times New Roman" w:hAnsi="Times New Roman" w:cs="Times New Roman"/>
                <w:b w:val="0"/>
              </w:rPr>
              <w:t>và xây dựng tổ chức đảng, tổ chức chính trị - xã hội trong doanh nghiệp trên địa bàn</w:t>
            </w:r>
            <w:r>
              <w:rPr>
                <w:rStyle w:val="fontstyle01"/>
                <w:rFonts w:ascii="Times New Roman" w:hAnsi="Times New Roman" w:cs="Times New Roman"/>
                <w:b w:val="0"/>
              </w:rPr>
              <w:t xml:space="preserve"> Thành phố</w:t>
            </w:r>
            <w:r w:rsidRPr="003616DB">
              <w:rPr>
                <w:rFonts w:ascii="Times New Roman" w:hAnsi="Times New Roman" w:cs="Times New Roman"/>
                <w:b w:val="0"/>
                <w:color w:val="000000"/>
                <w:sz w:val="24"/>
                <w:szCs w:val="24"/>
                <w:lang w:eastAsia="vi-VN" w:bidi="vi-VN"/>
              </w:rPr>
              <w:t>.</w:t>
            </w:r>
          </w:p>
        </w:tc>
        <w:tc>
          <w:tcPr>
            <w:tcW w:w="5641" w:type="dxa"/>
          </w:tcPr>
          <w:p w14:paraId="233B50DB" w14:textId="77777777" w:rsidR="003616DB" w:rsidRPr="006A3F97" w:rsidRDefault="003616DB" w:rsidP="00494B2B">
            <w:pPr>
              <w:pStyle w:val="Heading4"/>
              <w:spacing w:before="120" w:after="0"/>
              <w:jc w:val="center"/>
              <w:rPr>
                <w:b w:val="0"/>
                <w:bCs w:val="0"/>
                <w:i/>
                <w:iCs/>
                <w:spacing w:val="-8"/>
                <w:sz w:val="26"/>
                <w:szCs w:val="26"/>
              </w:rPr>
            </w:pPr>
          </w:p>
        </w:tc>
      </w:tr>
      <w:tr w:rsidR="003616DB" w:rsidRPr="00E5757D" w14:paraId="5C7775F7" w14:textId="77777777" w:rsidTr="00494B2B">
        <w:tc>
          <w:tcPr>
            <w:tcW w:w="3402" w:type="dxa"/>
          </w:tcPr>
          <w:p w14:paraId="609564D4" w14:textId="77777777" w:rsidR="003616DB" w:rsidRPr="00600D53" w:rsidRDefault="003616DB" w:rsidP="00494B2B">
            <w:pPr>
              <w:pStyle w:val="Heading3"/>
              <w:spacing w:before="480" w:after="0"/>
              <w:jc w:val="center"/>
              <w:rPr>
                <w:rFonts w:ascii="Times New Roman" w:hAnsi="Times New Roman" w:cs="Times New Roman"/>
                <w:b w:val="0"/>
                <w:bCs w:val="0"/>
                <w:noProof/>
                <w:sz w:val="28"/>
                <w:szCs w:val="28"/>
              </w:rPr>
            </w:pPr>
            <w:r>
              <w:rPr>
                <w:rFonts w:ascii="Times New Roman" w:hAnsi="Times New Roman" w:cs="Times New Roman"/>
                <w:b w:val="0"/>
                <w:bCs w:val="0"/>
                <w:noProof/>
                <w:sz w:val="28"/>
                <w:szCs w:val="28"/>
              </w:rPr>
              <w:t xml:space="preserve">                             K</w:t>
            </w:r>
            <w:r w:rsidRPr="00600D53">
              <w:rPr>
                <w:rFonts w:ascii="Times New Roman" w:hAnsi="Times New Roman" w:cs="Times New Roman"/>
                <w:b w:val="0"/>
                <w:bCs w:val="0"/>
                <w:noProof/>
                <w:sz w:val="28"/>
                <w:szCs w:val="28"/>
              </w:rPr>
              <w:t>ính gửi:</w:t>
            </w:r>
          </w:p>
        </w:tc>
        <w:tc>
          <w:tcPr>
            <w:tcW w:w="5812" w:type="dxa"/>
            <w:gridSpan w:val="2"/>
          </w:tcPr>
          <w:p w14:paraId="5E49F5ED" w14:textId="77777777" w:rsidR="003616DB" w:rsidRPr="00E5757D" w:rsidRDefault="003616DB" w:rsidP="00494B2B">
            <w:pPr>
              <w:spacing w:after="0" w:line="240" w:lineRule="auto"/>
              <w:rPr>
                <w:rFonts w:eastAsia="Times New Roman" w:cs="Times New Roman"/>
                <w:b/>
                <w:bCs/>
                <w:sz w:val="28"/>
                <w:szCs w:val="28"/>
              </w:rPr>
            </w:pPr>
          </w:p>
          <w:p w14:paraId="566C67ED" w14:textId="77777777" w:rsidR="003616DB" w:rsidRPr="00E5757D" w:rsidRDefault="003616DB" w:rsidP="00494B2B">
            <w:pPr>
              <w:spacing w:after="0" w:line="240" w:lineRule="auto"/>
              <w:rPr>
                <w:rFonts w:eastAsia="Times New Roman" w:cs="Times New Roman"/>
                <w:b/>
                <w:bCs/>
                <w:sz w:val="28"/>
                <w:szCs w:val="28"/>
              </w:rPr>
            </w:pPr>
          </w:p>
          <w:p w14:paraId="17DBDF58" w14:textId="77777777" w:rsidR="003616DB" w:rsidRPr="00E5757D" w:rsidRDefault="003616DB" w:rsidP="00494B2B">
            <w:pPr>
              <w:spacing w:after="0" w:line="240" w:lineRule="auto"/>
              <w:rPr>
                <w:rFonts w:cs="Times New Roman"/>
                <w:sz w:val="28"/>
                <w:szCs w:val="28"/>
              </w:rPr>
            </w:pPr>
            <w:r w:rsidRPr="00E5757D">
              <w:rPr>
                <w:rFonts w:cs="Times New Roman"/>
                <w:sz w:val="28"/>
                <w:szCs w:val="28"/>
              </w:rPr>
              <w:t>- Các cơ quan chuyên môn, tổ chức hành chính  thuộc Ủy ban nhân dân Thành phố;</w:t>
            </w:r>
          </w:p>
          <w:p w14:paraId="6913EA30" w14:textId="77777777" w:rsidR="003616DB" w:rsidRDefault="003616DB" w:rsidP="00494B2B">
            <w:pPr>
              <w:pStyle w:val="Bodytext20"/>
              <w:shd w:val="clear" w:color="auto" w:fill="auto"/>
              <w:spacing w:before="0" w:line="240" w:lineRule="auto"/>
              <w:jc w:val="both"/>
              <w:rPr>
                <w:color w:val="000000"/>
                <w:sz w:val="28"/>
                <w:szCs w:val="28"/>
              </w:rPr>
            </w:pPr>
            <w:r w:rsidRPr="00E5757D">
              <w:rPr>
                <w:color w:val="000000"/>
                <w:sz w:val="28"/>
                <w:szCs w:val="28"/>
              </w:rPr>
              <w:t>- Các đơn vị sự nghiệp công lập thuộc</w:t>
            </w:r>
          </w:p>
          <w:p w14:paraId="3C0C2E9F" w14:textId="77777777" w:rsidR="003616DB" w:rsidRPr="00E5757D" w:rsidRDefault="003616DB" w:rsidP="00494B2B">
            <w:pPr>
              <w:pStyle w:val="Bodytext20"/>
              <w:shd w:val="clear" w:color="auto" w:fill="auto"/>
              <w:spacing w:before="0" w:line="240" w:lineRule="auto"/>
              <w:jc w:val="both"/>
              <w:rPr>
                <w:color w:val="000000"/>
                <w:sz w:val="28"/>
                <w:szCs w:val="28"/>
              </w:rPr>
            </w:pPr>
            <w:r>
              <w:rPr>
                <w:color w:val="000000"/>
                <w:sz w:val="28"/>
                <w:szCs w:val="28"/>
              </w:rPr>
              <w:t xml:space="preserve">  </w:t>
            </w:r>
            <w:r w:rsidRPr="00E5757D">
              <w:rPr>
                <w:color w:val="000000"/>
                <w:sz w:val="28"/>
                <w:szCs w:val="28"/>
              </w:rPr>
              <w:t xml:space="preserve"> Ủy ban nhân dân Thành phố;</w:t>
            </w:r>
          </w:p>
          <w:p w14:paraId="3A6554EA" w14:textId="77777777" w:rsidR="003616DB" w:rsidRPr="00E5757D" w:rsidRDefault="003616DB" w:rsidP="003616DB">
            <w:pPr>
              <w:spacing w:after="0" w:line="360" w:lineRule="exact"/>
              <w:rPr>
                <w:rFonts w:cs="Times New Roman"/>
                <w:sz w:val="28"/>
                <w:szCs w:val="28"/>
              </w:rPr>
            </w:pPr>
            <w:r w:rsidRPr="00E5757D">
              <w:rPr>
                <w:rFonts w:cs="Times New Roman"/>
                <w:sz w:val="28"/>
                <w:szCs w:val="28"/>
              </w:rPr>
              <w:t>- Ủy ban nhân dân 168 phường, xã, đặc khu</w:t>
            </w:r>
            <w:r>
              <w:rPr>
                <w:rFonts w:cs="Times New Roman"/>
                <w:sz w:val="28"/>
                <w:szCs w:val="28"/>
              </w:rPr>
              <w:t>.</w:t>
            </w:r>
          </w:p>
        </w:tc>
      </w:tr>
    </w:tbl>
    <w:p w14:paraId="6DF56037" w14:textId="77777777" w:rsidR="003616DB" w:rsidRDefault="003616DB" w:rsidP="003616DB">
      <w:pPr>
        <w:pStyle w:val="Bodytext20"/>
        <w:shd w:val="clear" w:color="auto" w:fill="auto"/>
        <w:spacing w:before="120" w:line="240" w:lineRule="auto"/>
        <w:ind w:firstLine="709"/>
        <w:jc w:val="both"/>
        <w:rPr>
          <w:color w:val="000000"/>
          <w:sz w:val="28"/>
          <w:szCs w:val="28"/>
        </w:rPr>
      </w:pPr>
    </w:p>
    <w:p w14:paraId="797915DD" w14:textId="77777777" w:rsidR="003616DB" w:rsidRPr="003616DB" w:rsidRDefault="003616DB" w:rsidP="0093540C">
      <w:pPr>
        <w:pStyle w:val="NoSpacing"/>
        <w:ind w:firstLine="720"/>
        <w:jc w:val="both"/>
        <w:rPr>
          <w:highlight w:val="white"/>
        </w:rPr>
      </w:pPr>
      <w:r w:rsidRPr="003616DB">
        <w:rPr>
          <w:rStyle w:val="fontstyle01"/>
          <w:rFonts w:ascii="Times New Roman" w:hAnsi="Times New Roman"/>
          <w:sz w:val="28"/>
          <w:szCs w:val="28"/>
        </w:rPr>
        <w:t>Ngày 06 tháng 4 năm 2026</w:t>
      </w:r>
      <w:r w:rsidR="005C0811">
        <w:rPr>
          <w:rStyle w:val="fontstyle01"/>
          <w:rFonts w:ascii="Times New Roman" w:hAnsi="Times New Roman"/>
          <w:sz w:val="28"/>
          <w:szCs w:val="28"/>
        </w:rPr>
        <w:t xml:space="preserve">, </w:t>
      </w:r>
      <w:r w:rsidRPr="003616DB">
        <w:rPr>
          <w:rStyle w:val="fontstyle01"/>
          <w:rFonts w:ascii="Times New Roman" w:hAnsi="Times New Roman"/>
          <w:sz w:val="28"/>
          <w:szCs w:val="28"/>
        </w:rPr>
        <w:t>Ban Chỉ đạo thực hiện dân chủ ở cơ sở</w:t>
      </w:r>
      <w:r w:rsidRPr="003616DB">
        <w:rPr>
          <w:color w:val="000000"/>
        </w:rPr>
        <w:br/>
      </w:r>
      <w:r w:rsidRPr="003616DB">
        <w:rPr>
          <w:rStyle w:val="fontstyle01"/>
          <w:rFonts w:ascii="Times New Roman" w:hAnsi="Times New Roman"/>
          <w:sz w:val="28"/>
          <w:szCs w:val="28"/>
        </w:rPr>
        <w:t xml:space="preserve">và xây dựng tổ chức đảng, tổ chức chính trị - xã hội trong doanh nghiệp </w:t>
      </w:r>
      <w:r w:rsidR="00F90409">
        <w:rPr>
          <w:rStyle w:val="fontstyle01"/>
          <w:rFonts w:ascii="Times New Roman" w:hAnsi="Times New Roman"/>
          <w:sz w:val="28"/>
          <w:szCs w:val="28"/>
        </w:rPr>
        <w:t>trên địa bàn</w:t>
      </w:r>
      <w:r w:rsidRPr="003616DB">
        <w:rPr>
          <w:rStyle w:val="fontstyle01"/>
          <w:rFonts w:ascii="Times New Roman" w:hAnsi="Times New Roman"/>
          <w:sz w:val="28"/>
          <w:szCs w:val="28"/>
        </w:rPr>
        <w:t xml:space="preserve"> Thành phố đã ban hành Chương trình c</w:t>
      </w:r>
      <w:r w:rsidRPr="003616DB">
        <w:rPr>
          <w:highlight w:val="white"/>
        </w:rPr>
        <w:t>ông tác năm 2026</w:t>
      </w:r>
      <w:r w:rsidR="00B91BC6">
        <w:rPr>
          <w:highlight w:val="white"/>
        </w:rPr>
        <w:t>.</w:t>
      </w:r>
    </w:p>
    <w:p w14:paraId="3548B11A" w14:textId="5D850BF1" w:rsidR="003616DB" w:rsidRDefault="003616DB" w:rsidP="0093540C">
      <w:pPr>
        <w:spacing w:before="120" w:after="120" w:line="240" w:lineRule="auto"/>
        <w:ind w:firstLine="720"/>
        <w:jc w:val="both"/>
        <w:rPr>
          <w:rFonts w:eastAsia="Times New Roman" w:cs="Times New Roman"/>
          <w:bCs/>
          <w:sz w:val="28"/>
          <w:szCs w:val="28"/>
        </w:rPr>
      </w:pPr>
      <w:r w:rsidRPr="00E5757D">
        <w:rPr>
          <w:rFonts w:eastAsia="Times New Roman" w:cs="Times New Roman"/>
          <w:sz w:val="28"/>
          <w:szCs w:val="28"/>
        </w:rPr>
        <w:t xml:space="preserve">Để </w:t>
      </w:r>
      <w:r>
        <w:rPr>
          <w:rFonts w:eastAsia="Times New Roman" w:cs="Times New Roman"/>
          <w:sz w:val="28"/>
          <w:szCs w:val="28"/>
        </w:rPr>
        <w:t>triển khai</w:t>
      </w:r>
      <w:r w:rsidRPr="00E5757D">
        <w:rPr>
          <w:rFonts w:eastAsia="BatangChe" w:cs="Times New Roman"/>
          <w:sz w:val="28"/>
          <w:szCs w:val="28"/>
        </w:rPr>
        <w:t xml:space="preserve"> thực hiện </w:t>
      </w:r>
      <w:r>
        <w:rPr>
          <w:rFonts w:eastAsia="BatangChe" w:cs="Times New Roman"/>
          <w:sz w:val="28"/>
          <w:szCs w:val="28"/>
        </w:rPr>
        <w:t xml:space="preserve">có hiệu quả </w:t>
      </w:r>
      <w:r w:rsidRPr="003616DB">
        <w:rPr>
          <w:rStyle w:val="fontstyle01"/>
          <w:rFonts w:ascii="Times New Roman" w:hAnsi="Times New Roman" w:cs="Times New Roman"/>
          <w:sz w:val="28"/>
          <w:szCs w:val="28"/>
        </w:rPr>
        <w:t xml:space="preserve">Chương trình số 02-CTr/BCĐTP </w:t>
      </w:r>
      <w:r w:rsidRPr="00E5757D">
        <w:rPr>
          <w:rFonts w:cs="Times New Roman"/>
          <w:color w:val="000000"/>
          <w:sz w:val="28"/>
          <w:szCs w:val="28"/>
        </w:rPr>
        <w:t xml:space="preserve">của </w:t>
      </w:r>
      <w:r w:rsidRPr="003616DB">
        <w:rPr>
          <w:rStyle w:val="fontstyle01"/>
          <w:rFonts w:ascii="Times New Roman" w:hAnsi="Times New Roman" w:cs="Times New Roman"/>
          <w:sz w:val="28"/>
          <w:szCs w:val="28"/>
        </w:rPr>
        <w:t>Ban Chỉ đạo thực hiện dân chủ ở cơ sở</w:t>
      </w:r>
      <w:r>
        <w:rPr>
          <w:rStyle w:val="fontstyle01"/>
          <w:rFonts w:ascii="Times New Roman" w:hAnsi="Times New Roman" w:cs="Times New Roman"/>
          <w:sz w:val="28"/>
          <w:szCs w:val="28"/>
        </w:rPr>
        <w:t xml:space="preserve"> </w:t>
      </w:r>
      <w:r w:rsidRPr="003616DB">
        <w:rPr>
          <w:rStyle w:val="fontstyle01"/>
          <w:rFonts w:ascii="Times New Roman" w:hAnsi="Times New Roman" w:cs="Times New Roman"/>
          <w:sz w:val="28"/>
          <w:szCs w:val="28"/>
        </w:rPr>
        <w:t>và xây dựng tổ chức đảng, tổ chức chính trị - xã hội trong doanh nghiệp trên địa bàn Thành phố</w:t>
      </w:r>
      <w:r>
        <w:rPr>
          <w:rFonts w:cs="Times New Roman"/>
          <w:color w:val="000000"/>
          <w:sz w:val="28"/>
          <w:szCs w:val="28"/>
        </w:rPr>
        <w:t>,</w:t>
      </w:r>
      <w:r w:rsidRPr="00E5757D">
        <w:rPr>
          <w:rFonts w:eastAsia="Times New Roman" w:cs="Times New Roman"/>
          <w:bCs/>
          <w:sz w:val="28"/>
          <w:szCs w:val="28"/>
        </w:rPr>
        <w:t xml:space="preserve"> </w:t>
      </w:r>
      <w:r>
        <w:rPr>
          <w:rFonts w:eastAsia="Times New Roman" w:cs="Times New Roman"/>
          <w:bCs/>
          <w:sz w:val="28"/>
          <w:szCs w:val="28"/>
        </w:rPr>
        <w:t xml:space="preserve">Ủy ban nhân dân </w:t>
      </w:r>
      <w:r w:rsidR="0001175B">
        <w:rPr>
          <w:rFonts w:eastAsia="Times New Roman" w:cs="Times New Roman"/>
          <w:bCs/>
          <w:sz w:val="28"/>
          <w:szCs w:val="28"/>
        </w:rPr>
        <w:t xml:space="preserve">Thành </w:t>
      </w:r>
      <w:r>
        <w:rPr>
          <w:rFonts w:eastAsia="Times New Roman" w:cs="Times New Roman"/>
          <w:bCs/>
          <w:sz w:val="28"/>
          <w:szCs w:val="28"/>
        </w:rPr>
        <w:t>phố yêu cầu các cơ quan, đơn vị thực hiện các nhiệm vụ</w:t>
      </w:r>
      <w:r w:rsidRPr="00E5757D">
        <w:rPr>
          <w:rFonts w:eastAsia="Times New Roman" w:cs="Times New Roman"/>
          <w:bCs/>
          <w:sz w:val="28"/>
          <w:szCs w:val="28"/>
        </w:rPr>
        <w:t xml:space="preserve"> như sau:</w:t>
      </w:r>
    </w:p>
    <w:p w14:paraId="40BF08FD" w14:textId="696357BD" w:rsidR="003616DB" w:rsidRPr="0049490B" w:rsidRDefault="003616DB" w:rsidP="0093540C">
      <w:pPr>
        <w:pBdr>
          <w:top w:val="dotted" w:sz="4" w:space="0" w:color="FFFFFF"/>
          <w:left w:val="dotted" w:sz="4" w:space="0" w:color="FFFFFF"/>
          <w:bottom w:val="dotted" w:sz="4" w:space="26" w:color="FFFFFF"/>
          <w:right w:val="dotted" w:sz="4" w:space="0" w:color="FFFFFF"/>
          <w:between w:val="nil"/>
        </w:pBdr>
        <w:shd w:val="clear" w:color="auto" w:fill="FFFFFF"/>
        <w:spacing w:before="120" w:after="120" w:line="340" w:lineRule="exact"/>
        <w:ind w:firstLineChars="252" w:firstLine="708"/>
        <w:jc w:val="both"/>
        <w:rPr>
          <w:i/>
          <w:sz w:val="28"/>
          <w:szCs w:val="28"/>
          <w:highlight w:val="white"/>
        </w:rPr>
      </w:pPr>
      <w:r w:rsidRPr="005C0811">
        <w:rPr>
          <w:b/>
          <w:sz w:val="28"/>
          <w:szCs w:val="28"/>
          <w:highlight w:val="white"/>
          <w:lang w:val="nl-NL"/>
        </w:rPr>
        <w:t>1.</w:t>
      </w:r>
      <w:r w:rsidRPr="003616DB">
        <w:rPr>
          <w:sz w:val="28"/>
          <w:szCs w:val="28"/>
          <w:highlight w:val="white"/>
          <w:lang w:val="nl-NL"/>
        </w:rPr>
        <w:t xml:space="preserve"> Các Sở, ngành; các đơn vị sự nghiệp công lập thuộc </w:t>
      </w:r>
      <w:r w:rsidRPr="003616DB">
        <w:rPr>
          <w:sz w:val="28"/>
          <w:szCs w:val="28"/>
          <w:highlight w:val="white"/>
        </w:rPr>
        <w:t>Ủy ban nhân dân</w:t>
      </w:r>
      <w:r w:rsidRPr="003616DB">
        <w:rPr>
          <w:sz w:val="28"/>
          <w:szCs w:val="28"/>
          <w:highlight w:val="white"/>
          <w:lang w:val="nl-NL"/>
        </w:rPr>
        <w:t xml:space="preserve"> Thành phố và </w:t>
      </w:r>
      <w:r w:rsidR="005C0811" w:rsidRPr="003616DB">
        <w:rPr>
          <w:sz w:val="28"/>
          <w:szCs w:val="28"/>
          <w:highlight w:val="white"/>
        </w:rPr>
        <w:t xml:space="preserve">Ủy </w:t>
      </w:r>
      <w:r w:rsidRPr="003616DB">
        <w:rPr>
          <w:sz w:val="28"/>
          <w:szCs w:val="28"/>
          <w:highlight w:val="white"/>
        </w:rPr>
        <w:t>ban nhân dân</w:t>
      </w:r>
      <w:r w:rsidRPr="003616DB">
        <w:rPr>
          <w:sz w:val="28"/>
          <w:szCs w:val="28"/>
          <w:highlight w:val="white"/>
          <w:lang w:val="nl-NL"/>
        </w:rPr>
        <w:t xml:space="preserve"> các xã, phường, đặc khu</w:t>
      </w:r>
      <w:r w:rsidRPr="003616DB">
        <w:rPr>
          <w:sz w:val="28"/>
          <w:szCs w:val="28"/>
          <w:highlight w:val="white"/>
        </w:rPr>
        <w:t xml:space="preserve"> </w:t>
      </w:r>
      <w:r>
        <w:rPr>
          <w:sz w:val="28"/>
          <w:szCs w:val="28"/>
          <w:highlight w:val="white"/>
        </w:rPr>
        <w:t xml:space="preserve">triển khai thực hiện có hiệu quả Công văn số 248/UBND-VX ngày 14 tháng 01 năm 2026 </w:t>
      </w:r>
      <w:r w:rsidR="0001175B">
        <w:rPr>
          <w:sz w:val="28"/>
          <w:szCs w:val="28"/>
          <w:highlight w:val="white"/>
        </w:rPr>
        <w:t xml:space="preserve">của Ủy ban nhân dân Thành phố </w:t>
      </w:r>
      <w:r>
        <w:rPr>
          <w:sz w:val="28"/>
          <w:szCs w:val="28"/>
          <w:highlight w:val="white"/>
        </w:rPr>
        <w:t>về triển khai thực hiện Nghị quyết số 53/2025/NQ-HĐND ngày 14/11/2025 của Hội đồng nhân dân Thành phố; Công văn số 76/SNV-XDCQ&amp;CTTN ngày 06</w:t>
      </w:r>
      <w:r w:rsidR="0001175B">
        <w:rPr>
          <w:sz w:val="28"/>
          <w:szCs w:val="28"/>
          <w:highlight w:val="white"/>
        </w:rPr>
        <w:t xml:space="preserve"> tháng </w:t>
      </w:r>
      <w:r>
        <w:rPr>
          <w:sz w:val="28"/>
          <w:szCs w:val="28"/>
          <w:highlight w:val="white"/>
        </w:rPr>
        <w:t>01</w:t>
      </w:r>
      <w:r w:rsidR="0001175B">
        <w:rPr>
          <w:sz w:val="28"/>
          <w:szCs w:val="28"/>
          <w:highlight w:val="white"/>
        </w:rPr>
        <w:t xml:space="preserve"> năm </w:t>
      </w:r>
      <w:r>
        <w:rPr>
          <w:sz w:val="28"/>
          <w:szCs w:val="28"/>
          <w:highlight w:val="white"/>
        </w:rPr>
        <w:t xml:space="preserve">2026 của Sở Nội vụ về việc hướng dẫn tổ chức </w:t>
      </w:r>
      <w:r w:rsidR="004B7A9D">
        <w:rPr>
          <w:sz w:val="28"/>
          <w:szCs w:val="28"/>
          <w:highlight w:val="white"/>
        </w:rPr>
        <w:t>Hội nghị cán bộ, công chức, viên chức, người lao động</w:t>
      </w:r>
      <w:r w:rsidR="005C0811">
        <w:rPr>
          <w:sz w:val="28"/>
          <w:szCs w:val="28"/>
          <w:highlight w:val="white"/>
        </w:rPr>
        <w:t xml:space="preserve"> năm 2026</w:t>
      </w:r>
      <w:r w:rsidRPr="003616DB">
        <w:rPr>
          <w:sz w:val="28"/>
          <w:szCs w:val="28"/>
          <w:highlight w:val="white"/>
        </w:rPr>
        <w:t xml:space="preserve">. </w:t>
      </w:r>
      <w:r w:rsidR="0049490B">
        <w:rPr>
          <w:sz w:val="28"/>
          <w:szCs w:val="28"/>
          <w:highlight w:val="white"/>
        </w:rPr>
        <w:t xml:space="preserve"> </w:t>
      </w:r>
      <w:r w:rsidR="00AE2391">
        <w:rPr>
          <w:sz w:val="28"/>
          <w:szCs w:val="28"/>
          <w:highlight w:val="white"/>
        </w:rPr>
        <w:tab/>
      </w:r>
    </w:p>
    <w:p w14:paraId="7BC8A3E1" w14:textId="77777777" w:rsidR="003616DB" w:rsidRPr="0049490B" w:rsidRDefault="005C0811" w:rsidP="0093540C">
      <w:pPr>
        <w:pBdr>
          <w:top w:val="dotted" w:sz="4" w:space="0" w:color="FFFFFF"/>
          <w:left w:val="dotted" w:sz="4" w:space="0" w:color="FFFFFF"/>
          <w:bottom w:val="dotted" w:sz="4" w:space="26" w:color="FFFFFF"/>
          <w:right w:val="dotted" w:sz="4" w:space="0" w:color="FFFFFF"/>
          <w:between w:val="nil"/>
        </w:pBdr>
        <w:shd w:val="clear" w:color="auto" w:fill="FFFFFF"/>
        <w:spacing w:before="120" w:after="120" w:line="340" w:lineRule="exact"/>
        <w:ind w:firstLineChars="252" w:firstLine="708"/>
        <w:jc w:val="both"/>
        <w:rPr>
          <w:i/>
          <w:color w:val="000000" w:themeColor="text1"/>
          <w:sz w:val="28"/>
          <w:szCs w:val="28"/>
          <w:highlight w:val="white"/>
        </w:rPr>
      </w:pPr>
      <w:r w:rsidRPr="005C0811">
        <w:rPr>
          <w:b/>
          <w:color w:val="000000" w:themeColor="text1"/>
          <w:sz w:val="28"/>
          <w:szCs w:val="28"/>
          <w:highlight w:val="white"/>
        </w:rPr>
        <w:t>2.</w:t>
      </w:r>
      <w:r>
        <w:rPr>
          <w:color w:val="000000" w:themeColor="text1"/>
          <w:sz w:val="28"/>
          <w:szCs w:val="28"/>
          <w:highlight w:val="white"/>
        </w:rPr>
        <w:t xml:space="preserve"> </w:t>
      </w:r>
      <w:r w:rsidR="003616DB" w:rsidRPr="003616DB">
        <w:rPr>
          <w:color w:val="000000" w:themeColor="text1"/>
          <w:sz w:val="28"/>
          <w:szCs w:val="28"/>
          <w:highlight w:val="white"/>
        </w:rPr>
        <w:t xml:space="preserve">Tiếp tục hướng dẫn, theo dõi việc thực hiện Luật Thực hiện dân chủ ở cơ sở sửa đổi năm 2025 và các văn bản liên quan gắn với công tác dân vận của chính quyền, trong đó, tập trung </w:t>
      </w:r>
      <w:r w:rsidR="003616DB" w:rsidRPr="003616DB">
        <w:rPr>
          <w:sz w:val="28"/>
          <w:szCs w:val="28"/>
          <w:highlight w:val="white"/>
        </w:rPr>
        <w:t xml:space="preserve">công tác quản lý, điều hành của cơ quan hành chính Nhà nước hiệu lực, hiệu quả, công khai minh bạch, dân chủ, thân thiện, </w:t>
      </w:r>
      <w:r w:rsidR="003616DB" w:rsidRPr="003616DB">
        <w:rPr>
          <w:sz w:val="28"/>
          <w:szCs w:val="28"/>
          <w:highlight w:val="white"/>
          <w:u w:color="FF0000"/>
        </w:rPr>
        <w:t>gần dân</w:t>
      </w:r>
      <w:r w:rsidR="003616DB" w:rsidRPr="003616DB">
        <w:rPr>
          <w:sz w:val="28"/>
          <w:szCs w:val="28"/>
          <w:highlight w:val="white"/>
        </w:rPr>
        <w:t xml:space="preserve">, bảo đảm sự tham gia giám sát và quyền làm chủ của Nhân dân; </w:t>
      </w:r>
      <w:r w:rsidR="003616DB" w:rsidRPr="003616DB">
        <w:rPr>
          <w:color w:val="000000" w:themeColor="text1"/>
          <w:sz w:val="28"/>
          <w:szCs w:val="28"/>
          <w:highlight w:val="white"/>
        </w:rPr>
        <w:t xml:space="preserve">trách nhiệm giải quyết các hồ sơ, kiến nghị của người dân, doanh nghiệp; </w:t>
      </w:r>
      <w:r w:rsidR="003616DB" w:rsidRPr="003616DB">
        <w:rPr>
          <w:sz w:val="28"/>
          <w:szCs w:val="28"/>
          <w:highlight w:val="white"/>
        </w:rPr>
        <w:t xml:space="preserve">tăng cường công tác chỉ đạo, điều hành việc triển khai thực hiện </w:t>
      </w:r>
      <w:r w:rsidR="003616DB" w:rsidRPr="003616DB">
        <w:rPr>
          <w:color w:val="000000" w:themeColor="text1"/>
          <w:sz w:val="28"/>
          <w:szCs w:val="28"/>
          <w:highlight w:val="white"/>
        </w:rPr>
        <w:t>cải cách hành chính</w:t>
      </w:r>
      <w:r w:rsidR="003616DB" w:rsidRPr="003616DB">
        <w:rPr>
          <w:sz w:val="28"/>
          <w:szCs w:val="28"/>
          <w:highlight w:val="white"/>
        </w:rPr>
        <w:t xml:space="preserve"> từ Ủy ban nhân dân Thành phố, Chủ tịch Ủy ban nhân dân Thành phố đến các sở, ban, ngành và Ủy ban nhân dân </w:t>
      </w:r>
      <w:r w:rsidR="003616DB" w:rsidRPr="003616DB">
        <w:rPr>
          <w:sz w:val="28"/>
          <w:szCs w:val="28"/>
          <w:highlight w:val="white"/>
          <w:u w:color="FF0000"/>
        </w:rPr>
        <w:t>các phường</w:t>
      </w:r>
      <w:r w:rsidR="003616DB" w:rsidRPr="003616DB">
        <w:rPr>
          <w:sz w:val="28"/>
          <w:szCs w:val="28"/>
          <w:highlight w:val="white"/>
        </w:rPr>
        <w:t>, xã, đặc khu</w:t>
      </w:r>
      <w:r w:rsidR="003616DB" w:rsidRPr="003616DB">
        <w:rPr>
          <w:color w:val="000000" w:themeColor="text1"/>
          <w:sz w:val="28"/>
          <w:szCs w:val="28"/>
          <w:highlight w:val="white"/>
        </w:rPr>
        <w:t>; tăng cường</w:t>
      </w:r>
      <w:r w:rsidR="003616DB" w:rsidRPr="003616DB">
        <w:rPr>
          <w:sz w:val="28"/>
          <w:szCs w:val="28"/>
          <w:highlight w:val="white"/>
        </w:rPr>
        <w:t xml:space="preserve"> kỷ luật, kỷ cương hành chính gắn với tạo động lực cải cách trong đội ngũ </w:t>
      </w:r>
      <w:r w:rsidR="003616DB" w:rsidRPr="003616DB">
        <w:rPr>
          <w:color w:val="000000" w:themeColor="text1"/>
          <w:sz w:val="28"/>
          <w:szCs w:val="28"/>
          <w:highlight w:val="white"/>
        </w:rPr>
        <w:t xml:space="preserve">cán bộ, công chức, viên chức, người </w:t>
      </w:r>
      <w:r w:rsidR="003616DB" w:rsidRPr="003616DB">
        <w:rPr>
          <w:color w:val="000000" w:themeColor="text1"/>
          <w:sz w:val="28"/>
          <w:szCs w:val="28"/>
          <w:highlight w:val="white"/>
        </w:rPr>
        <w:lastRenderedPageBreak/>
        <w:t>lao động trong thực hiện nhiệm vụ gắn với</w:t>
      </w:r>
      <w:r w:rsidR="003616DB" w:rsidRPr="003616DB">
        <w:rPr>
          <w:i/>
          <w:color w:val="000000" w:themeColor="text1"/>
          <w:sz w:val="28"/>
          <w:szCs w:val="28"/>
          <w:highlight w:val="white"/>
        </w:rPr>
        <w:t xml:space="preserve"> </w:t>
      </w:r>
      <w:r w:rsidR="003616DB" w:rsidRPr="003616DB">
        <w:rPr>
          <w:sz w:val="28"/>
          <w:szCs w:val="28"/>
          <w:highlight w:val="white"/>
          <w:lang w:val="de-DE"/>
        </w:rPr>
        <w:t xml:space="preserve">thực hiện </w:t>
      </w:r>
      <w:r w:rsidR="003616DB" w:rsidRPr="003616DB">
        <w:rPr>
          <w:sz w:val="28"/>
          <w:szCs w:val="28"/>
          <w:highlight w:val="white"/>
        </w:rPr>
        <w:t>phong trào thi đua “</w:t>
      </w:r>
      <w:r w:rsidR="003616DB" w:rsidRPr="003616DB">
        <w:rPr>
          <w:i/>
          <w:sz w:val="28"/>
          <w:szCs w:val="28"/>
          <w:highlight w:val="white"/>
        </w:rPr>
        <w:t>Dân vận khéo</w:t>
      </w:r>
      <w:r w:rsidR="003616DB" w:rsidRPr="003616DB">
        <w:rPr>
          <w:sz w:val="28"/>
          <w:szCs w:val="28"/>
          <w:highlight w:val="white"/>
        </w:rPr>
        <w:t xml:space="preserve">”. </w:t>
      </w:r>
      <w:r w:rsidR="0049490B" w:rsidRPr="0049490B">
        <w:rPr>
          <w:i/>
          <w:sz w:val="28"/>
          <w:szCs w:val="28"/>
          <w:highlight w:val="white"/>
        </w:rPr>
        <w:t>Thực hiện thường xuyên.</w:t>
      </w:r>
    </w:p>
    <w:p w14:paraId="5B43E400" w14:textId="77777777" w:rsidR="0049490B" w:rsidRPr="0049490B" w:rsidRDefault="00180092" w:rsidP="0049490B">
      <w:pPr>
        <w:pBdr>
          <w:top w:val="dotted" w:sz="4" w:space="0" w:color="FFFFFF"/>
          <w:left w:val="dotted" w:sz="4" w:space="0" w:color="FFFFFF"/>
          <w:bottom w:val="dotted" w:sz="4" w:space="26" w:color="FFFFFF"/>
          <w:right w:val="dotted" w:sz="4" w:space="0" w:color="FFFFFF"/>
          <w:between w:val="nil"/>
        </w:pBdr>
        <w:shd w:val="clear" w:color="auto" w:fill="FFFFFF"/>
        <w:spacing w:before="120" w:after="120" w:line="340" w:lineRule="exact"/>
        <w:ind w:firstLineChars="252" w:firstLine="708"/>
        <w:jc w:val="both"/>
        <w:rPr>
          <w:i/>
          <w:color w:val="000000" w:themeColor="text1"/>
          <w:sz w:val="28"/>
          <w:szCs w:val="28"/>
          <w:highlight w:val="white"/>
        </w:rPr>
      </w:pPr>
      <w:r>
        <w:rPr>
          <w:b/>
          <w:sz w:val="28"/>
          <w:szCs w:val="28"/>
          <w:highlight w:val="white"/>
        </w:rPr>
        <w:t>3</w:t>
      </w:r>
      <w:r w:rsidR="005C0811" w:rsidRPr="005C0811">
        <w:rPr>
          <w:b/>
          <w:sz w:val="28"/>
          <w:szCs w:val="28"/>
          <w:highlight w:val="white"/>
        </w:rPr>
        <w:t>.</w:t>
      </w:r>
      <w:r w:rsidR="005C0811">
        <w:rPr>
          <w:sz w:val="28"/>
          <w:szCs w:val="28"/>
          <w:highlight w:val="white"/>
        </w:rPr>
        <w:t xml:space="preserve"> </w:t>
      </w:r>
      <w:r w:rsidR="005C0811" w:rsidRPr="003616DB">
        <w:rPr>
          <w:sz w:val="28"/>
          <w:szCs w:val="28"/>
          <w:highlight w:val="white"/>
        </w:rPr>
        <w:t xml:space="preserve">Các </w:t>
      </w:r>
      <w:r w:rsidR="005C0811">
        <w:rPr>
          <w:sz w:val="28"/>
          <w:szCs w:val="28"/>
          <w:highlight w:val="white"/>
        </w:rPr>
        <w:t xml:space="preserve">cơ quan, </w:t>
      </w:r>
      <w:r w:rsidR="003616DB" w:rsidRPr="003616DB">
        <w:rPr>
          <w:sz w:val="28"/>
          <w:szCs w:val="28"/>
          <w:highlight w:val="white"/>
        </w:rPr>
        <w:t>đơn vị có liên quan phối hợp tuyên truyền,</w:t>
      </w:r>
      <w:r w:rsidR="003616DB" w:rsidRPr="003616DB">
        <w:rPr>
          <w:sz w:val="28"/>
          <w:szCs w:val="28"/>
          <w:highlight w:val="white"/>
          <w:shd w:val="clear" w:color="auto" w:fill="FFFFFF"/>
          <w:lang w:val="en"/>
        </w:rPr>
        <w:t xml:space="preserve"> phổ biến</w:t>
      </w:r>
      <w:r w:rsidR="003616DB" w:rsidRPr="003616DB">
        <w:rPr>
          <w:sz w:val="28"/>
          <w:szCs w:val="28"/>
          <w:highlight w:val="white"/>
        </w:rPr>
        <w:t xml:space="preserve"> pháp luật </w:t>
      </w:r>
      <w:r w:rsidR="003616DB" w:rsidRPr="003616DB">
        <w:rPr>
          <w:sz w:val="28"/>
          <w:szCs w:val="28"/>
          <w:highlight w:val="white"/>
          <w:u w:color="FF0000"/>
        </w:rPr>
        <w:t>lao động</w:t>
      </w:r>
      <w:r w:rsidR="003616DB" w:rsidRPr="005C0811">
        <w:rPr>
          <w:rStyle w:val="FootnoteReference"/>
          <w:b/>
          <w:color w:val="FF0000"/>
          <w:sz w:val="28"/>
          <w:szCs w:val="28"/>
          <w:highlight w:val="white"/>
          <w:u w:color="FF0000"/>
        </w:rPr>
        <w:footnoteReference w:id="1"/>
      </w:r>
      <w:r w:rsidR="003616DB" w:rsidRPr="003616DB">
        <w:rPr>
          <w:sz w:val="28"/>
          <w:szCs w:val="28"/>
          <w:highlight w:val="white"/>
        </w:rPr>
        <w:t xml:space="preserve">, </w:t>
      </w:r>
      <w:r w:rsidR="003616DB" w:rsidRPr="003616DB">
        <w:rPr>
          <w:bCs/>
          <w:iCs/>
          <w:sz w:val="28"/>
          <w:szCs w:val="28"/>
          <w:highlight w:val="white"/>
        </w:rPr>
        <w:t xml:space="preserve">Luật </w:t>
      </w:r>
      <w:r w:rsidR="003616DB" w:rsidRPr="003616DB">
        <w:rPr>
          <w:bCs/>
          <w:iCs/>
          <w:sz w:val="28"/>
          <w:szCs w:val="28"/>
          <w:highlight w:val="white"/>
          <w:lang w:val="vi-VN"/>
        </w:rPr>
        <w:t>T</w:t>
      </w:r>
      <w:r w:rsidR="003616DB" w:rsidRPr="003616DB">
        <w:rPr>
          <w:bCs/>
          <w:iCs/>
          <w:sz w:val="28"/>
          <w:szCs w:val="28"/>
          <w:highlight w:val="white"/>
        </w:rPr>
        <w:t>hực hiện dân chủ ở cơ sở sửa đổi năm 2025 và</w:t>
      </w:r>
      <w:r w:rsidR="003616DB" w:rsidRPr="003616DB">
        <w:rPr>
          <w:sz w:val="28"/>
          <w:szCs w:val="28"/>
          <w:highlight w:val="white"/>
        </w:rPr>
        <w:t xml:space="preserve"> các Nghị định</w:t>
      </w:r>
      <w:bookmarkStart w:id="0" w:name="_Hlk185322192"/>
      <w:r w:rsidR="003616DB" w:rsidRPr="003616DB">
        <w:rPr>
          <w:sz w:val="28"/>
          <w:szCs w:val="28"/>
          <w:highlight w:val="white"/>
        </w:rPr>
        <w:t xml:space="preserve"> liên quan thực hiện dân chủ ở cơ sở; chính sách, hỗ trợ người tham gia bảo hiểm xã hội (BHXH), bảo hiểm y tế (BHYT), bảo hiểm thất nghiệp (BHTN); các quy định mới của Luật Bảo hiểm xã hội số 41/2024/QH15 và Nghị định 274/2025/NĐ-CP, góp phần </w:t>
      </w:r>
      <w:r w:rsidR="003616DB" w:rsidRPr="003616DB">
        <w:rPr>
          <w:sz w:val="28"/>
          <w:szCs w:val="28"/>
          <w:highlight w:val="white"/>
          <w:shd w:val="clear" w:color="auto" w:fill="FFFFFF"/>
          <w:lang w:val="en"/>
        </w:rPr>
        <w:t>nâng cao nhận thức, ý thức chấp hành pháp luật của người sử dụng lao động, người lao động và các tổ chức, cá nhân có liên quan.</w:t>
      </w:r>
      <w:r w:rsidR="003616DB" w:rsidRPr="003616DB">
        <w:rPr>
          <w:sz w:val="28"/>
          <w:szCs w:val="28"/>
          <w:highlight w:val="white"/>
        </w:rPr>
        <w:t xml:space="preserve"> Phối hợp </w:t>
      </w:r>
      <w:r w:rsidR="003616DB" w:rsidRPr="003616DB">
        <w:rPr>
          <w:sz w:val="28"/>
          <w:szCs w:val="28"/>
          <w:highlight w:val="white"/>
          <w:u w:color="FF0000"/>
        </w:rPr>
        <w:t>nắm sát</w:t>
      </w:r>
      <w:r w:rsidR="003616DB" w:rsidRPr="003616DB">
        <w:rPr>
          <w:sz w:val="28"/>
          <w:szCs w:val="28"/>
          <w:highlight w:val="white"/>
        </w:rPr>
        <w:t xml:space="preserve"> tình hình hoạt động của doanh nghiệp, đẩy mạnh việc gặp gỡ, tiếp xúc với doanh nghiệp, người lao động, đề xuất, kiến nghị giải quyết, </w:t>
      </w:r>
      <w:r w:rsidR="003616DB" w:rsidRPr="003616DB">
        <w:rPr>
          <w:sz w:val="28"/>
          <w:szCs w:val="28"/>
          <w:highlight w:val="white"/>
        </w:rPr>
        <w:br/>
        <w:t>hỗ trợ kịp thời nhằm phòng ngừa tranh chấp lao động tập thể, ngừng việc tập thể và đình công.</w:t>
      </w:r>
      <w:r w:rsidR="003616DB" w:rsidRPr="003616DB">
        <w:rPr>
          <w:sz w:val="28"/>
          <w:szCs w:val="28"/>
          <w:highlight w:val="white"/>
          <w:lang w:val="vi-VN"/>
        </w:rPr>
        <w:t xml:space="preserve"> </w:t>
      </w:r>
      <w:bookmarkEnd w:id="0"/>
      <w:r w:rsidR="003616DB" w:rsidRPr="003616DB">
        <w:rPr>
          <w:i/>
          <w:sz w:val="28"/>
          <w:szCs w:val="28"/>
          <w:highlight w:val="white"/>
        </w:rPr>
        <w:t xml:space="preserve"> </w:t>
      </w:r>
      <w:r w:rsidR="0049490B" w:rsidRPr="0049490B">
        <w:rPr>
          <w:i/>
          <w:sz w:val="28"/>
          <w:szCs w:val="28"/>
          <w:highlight w:val="white"/>
        </w:rPr>
        <w:t>Thực hiện thường xuyên.</w:t>
      </w:r>
    </w:p>
    <w:p w14:paraId="568EB82E" w14:textId="551A34AB" w:rsidR="00F90497" w:rsidRDefault="00180092" w:rsidP="0093540C">
      <w:pPr>
        <w:pBdr>
          <w:top w:val="dotted" w:sz="4" w:space="0" w:color="FFFFFF"/>
          <w:left w:val="dotted" w:sz="4" w:space="0" w:color="FFFFFF"/>
          <w:bottom w:val="dotted" w:sz="4" w:space="26" w:color="FFFFFF"/>
          <w:right w:val="dotted" w:sz="4" w:space="0" w:color="FFFFFF"/>
          <w:between w:val="nil"/>
        </w:pBdr>
        <w:shd w:val="clear" w:color="auto" w:fill="FFFFFF"/>
        <w:spacing w:before="120" w:after="120" w:line="340" w:lineRule="exact"/>
        <w:ind w:firstLineChars="252" w:firstLine="708"/>
        <w:jc w:val="both"/>
        <w:rPr>
          <w:i/>
          <w:sz w:val="28"/>
          <w:szCs w:val="28"/>
          <w:highlight w:val="white"/>
        </w:rPr>
      </w:pPr>
      <w:r w:rsidRPr="00C830AE">
        <w:rPr>
          <w:b/>
          <w:sz w:val="28"/>
          <w:szCs w:val="28"/>
          <w:highlight w:val="white"/>
        </w:rPr>
        <w:t>4</w:t>
      </w:r>
      <w:r w:rsidR="005C0811" w:rsidRPr="00C830AE">
        <w:rPr>
          <w:b/>
          <w:sz w:val="28"/>
          <w:szCs w:val="28"/>
          <w:highlight w:val="white"/>
        </w:rPr>
        <w:t>.</w:t>
      </w:r>
      <w:r w:rsidR="005C0811">
        <w:rPr>
          <w:i/>
          <w:sz w:val="28"/>
          <w:szCs w:val="28"/>
          <w:highlight w:val="white"/>
        </w:rPr>
        <w:t xml:space="preserve"> </w:t>
      </w:r>
      <w:r w:rsidR="003616DB" w:rsidRPr="003616DB">
        <w:rPr>
          <w:sz w:val="28"/>
          <w:szCs w:val="28"/>
          <w:highlight w:val="white"/>
        </w:rPr>
        <w:t xml:space="preserve">Bảo hiểm xã hội Thành phố chủ trì, phối hợp </w:t>
      </w:r>
      <w:r w:rsidR="003616DB" w:rsidRPr="003616DB">
        <w:rPr>
          <w:sz w:val="28"/>
          <w:szCs w:val="28"/>
          <w:highlight w:val="white"/>
          <w:lang w:val="da-DK"/>
        </w:rPr>
        <w:t xml:space="preserve">các đơn vị có liên quan </w:t>
      </w:r>
      <w:r w:rsidR="003616DB" w:rsidRPr="003616DB">
        <w:rPr>
          <w:sz w:val="28"/>
          <w:szCs w:val="28"/>
          <w:highlight w:val="white"/>
        </w:rPr>
        <w:t xml:space="preserve">tăng cường công tác quản lý, theo dõi, đôn đốc thu hồi nợ BHXH, BHYT, BHTN; </w:t>
      </w:r>
      <w:r w:rsidR="003616DB" w:rsidRPr="003616DB">
        <w:rPr>
          <w:sz w:val="28"/>
          <w:szCs w:val="28"/>
          <w:highlight w:val="white"/>
          <w:shd w:val="clear" w:color="auto" w:fill="FFFFFF"/>
          <w:lang w:val="en"/>
        </w:rPr>
        <w:t>thực hiện phân loại nợ theo thời gian, nguyên nhân, nhóm doanh nghiệp; tổ chức làm việc trực tiếp với các đơn vị có số nợ lớn, nợ kéo dài, tiềm ẩn nguy cơ vi phạm pháp luật.</w:t>
      </w:r>
      <w:r w:rsidR="003616DB" w:rsidRPr="003616DB">
        <w:rPr>
          <w:sz w:val="28"/>
          <w:szCs w:val="28"/>
          <w:highlight w:val="white"/>
        </w:rPr>
        <w:t xml:space="preserve"> Xây dựng kế hoạch rà soát, phân nhóm doanh nghiệp </w:t>
      </w:r>
      <w:r w:rsidR="003616DB" w:rsidRPr="003616DB">
        <w:rPr>
          <w:sz w:val="28"/>
          <w:szCs w:val="28"/>
          <w:highlight w:val="white"/>
          <w:u w:color="FF0000"/>
        </w:rPr>
        <w:t>chậm đóng</w:t>
      </w:r>
      <w:r w:rsidR="003616DB" w:rsidRPr="003616DB">
        <w:rPr>
          <w:sz w:val="28"/>
          <w:szCs w:val="28"/>
          <w:highlight w:val="white"/>
        </w:rPr>
        <w:t>,</w:t>
      </w:r>
      <w:r w:rsidR="003616DB" w:rsidRPr="003616DB">
        <w:rPr>
          <w:sz w:val="28"/>
          <w:szCs w:val="28"/>
          <w:highlight w:val="white"/>
          <w:shd w:val="clear" w:color="auto" w:fill="FFFFFF"/>
          <w:lang w:val="en"/>
        </w:rPr>
        <w:t xml:space="preserve"> nợ </w:t>
      </w:r>
      <w:r w:rsidR="003616DB" w:rsidRPr="003616DB">
        <w:rPr>
          <w:sz w:val="28"/>
          <w:szCs w:val="28"/>
          <w:highlight w:val="white"/>
          <w:u w:color="FF0000"/>
          <w:shd w:val="clear" w:color="auto" w:fill="FFFFFF"/>
          <w:lang w:val="en"/>
        </w:rPr>
        <w:t>đóng theo</w:t>
      </w:r>
      <w:r w:rsidR="003616DB" w:rsidRPr="003616DB">
        <w:rPr>
          <w:sz w:val="28"/>
          <w:szCs w:val="28"/>
          <w:highlight w:val="white"/>
          <w:shd w:val="clear" w:color="auto" w:fill="FFFFFF"/>
          <w:lang w:val="en"/>
        </w:rPr>
        <w:t xml:space="preserve"> mức độ rủi ro để áp dụng các biện pháp đôn đốc phù hợp, hiệu quả, thực hiện đúng quy định và hướng dẫn chi tiết Luật Bảo hiểm xã hội về chậm đóng, trốn đóng bảo hiểm xã hội bắt buộc, bảo hiểm thất nghiệp</w:t>
      </w:r>
      <w:r w:rsidR="003616DB" w:rsidRPr="00F90497">
        <w:rPr>
          <w:rStyle w:val="FootnoteReference"/>
          <w:b/>
          <w:color w:val="FF0000"/>
          <w:sz w:val="28"/>
          <w:szCs w:val="28"/>
          <w:highlight w:val="white"/>
        </w:rPr>
        <w:footnoteReference w:id="2"/>
      </w:r>
      <w:r w:rsidR="00F90497">
        <w:rPr>
          <w:sz w:val="28"/>
          <w:szCs w:val="28"/>
          <w:highlight w:val="white"/>
          <w:shd w:val="clear" w:color="auto" w:fill="FFFFFF"/>
          <w:lang w:val="en"/>
        </w:rPr>
        <w:t>.</w:t>
      </w:r>
      <w:r w:rsidR="003616DB" w:rsidRPr="003616DB">
        <w:rPr>
          <w:i/>
          <w:sz w:val="28"/>
          <w:szCs w:val="28"/>
          <w:highlight w:val="white"/>
        </w:rPr>
        <w:t xml:space="preserve"> </w:t>
      </w:r>
    </w:p>
    <w:p w14:paraId="3C3C90EE" w14:textId="4166E883" w:rsidR="003616DB" w:rsidRDefault="003616DB" w:rsidP="0093540C">
      <w:pPr>
        <w:pBdr>
          <w:top w:val="dotted" w:sz="4" w:space="0" w:color="FFFFFF"/>
          <w:left w:val="dotted" w:sz="4" w:space="0" w:color="FFFFFF"/>
          <w:bottom w:val="dotted" w:sz="4" w:space="26" w:color="FFFFFF"/>
          <w:right w:val="dotted" w:sz="4" w:space="0" w:color="FFFFFF"/>
          <w:between w:val="nil"/>
        </w:pBdr>
        <w:shd w:val="clear" w:color="auto" w:fill="FFFFFF"/>
        <w:spacing w:before="120" w:after="120" w:line="340" w:lineRule="exact"/>
        <w:ind w:firstLineChars="252" w:firstLine="708"/>
        <w:jc w:val="both"/>
        <w:rPr>
          <w:sz w:val="28"/>
          <w:szCs w:val="28"/>
          <w:shd w:val="clear" w:color="auto" w:fill="FFFFFF"/>
          <w:lang w:val="en"/>
        </w:rPr>
      </w:pPr>
      <w:r w:rsidRPr="005C0811">
        <w:rPr>
          <w:b/>
          <w:sz w:val="28"/>
          <w:szCs w:val="28"/>
          <w:highlight w:val="white"/>
        </w:rPr>
        <w:t xml:space="preserve"> </w:t>
      </w:r>
      <w:r w:rsidR="00180092">
        <w:rPr>
          <w:b/>
          <w:sz w:val="28"/>
          <w:szCs w:val="28"/>
          <w:highlight w:val="white"/>
        </w:rPr>
        <w:t>5</w:t>
      </w:r>
      <w:r w:rsidR="005C0811" w:rsidRPr="005C0811">
        <w:rPr>
          <w:b/>
          <w:sz w:val="28"/>
          <w:szCs w:val="28"/>
          <w:highlight w:val="white"/>
        </w:rPr>
        <w:t>.</w:t>
      </w:r>
      <w:r w:rsidR="005C0811">
        <w:rPr>
          <w:sz w:val="28"/>
          <w:szCs w:val="28"/>
          <w:highlight w:val="white"/>
        </w:rPr>
        <w:t xml:space="preserve"> </w:t>
      </w:r>
      <w:r w:rsidR="005C0811" w:rsidRPr="003616DB">
        <w:rPr>
          <w:sz w:val="28"/>
          <w:szCs w:val="28"/>
          <w:highlight w:val="white"/>
        </w:rPr>
        <w:t xml:space="preserve">Các </w:t>
      </w:r>
      <w:r w:rsidRPr="003616DB">
        <w:rPr>
          <w:sz w:val="28"/>
          <w:szCs w:val="28"/>
          <w:highlight w:val="white"/>
        </w:rPr>
        <w:t xml:space="preserve">sở, ngành phối hợp chặt chẽ với Bảo hiểm xã hội trong công tác thanh tra, kiểm tra liên ngành. Xây dựng quy chế phối hợp phù hợp với chính quyền hai </w:t>
      </w:r>
      <w:r w:rsidRPr="003616DB">
        <w:rPr>
          <w:sz w:val="28"/>
          <w:szCs w:val="28"/>
          <w:highlight w:val="white"/>
          <w:u w:color="FF0000"/>
        </w:rPr>
        <w:t>cấp nhằm</w:t>
      </w:r>
      <w:r w:rsidRPr="003616DB">
        <w:rPr>
          <w:sz w:val="28"/>
          <w:szCs w:val="28"/>
          <w:highlight w:val="white"/>
        </w:rPr>
        <w:t xml:space="preserve"> hỗ trợ cơ quan BHXH công tác giám sát, xử lý vi phạm. Đồng thời kiến nghị </w:t>
      </w:r>
      <w:r w:rsidRPr="003616DB">
        <w:rPr>
          <w:sz w:val="28"/>
          <w:szCs w:val="28"/>
          <w:highlight w:val="white"/>
          <w:shd w:val="clear" w:color="auto" w:fill="FFFFFF"/>
          <w:lang w:val="en"/>
        </w:rPr>
        <w:t xml:space="preserve">cơ quan có thẩm quyền xử lý nghiêm các trường hợp vi phạm, trong đó, có việc đề nghị xử lý hình sự đối với các doanh nghiệp có dấu hiệu </w:t>
      </w:r>
      <w:r w:rsidRPr="003616DB">
        <w:rPr>
          <w:sz w:val="28"/>
          <w:szCs w:val="28"/>
          <w:highlight w:val="white"/>
          <w:u w:color="FF0000"/>
          <w:shd w:val="clear" w:color="auto" w:fill="FFFFFF"/>
          <w:lang w:val="en"/>
        </w:rPr>
        <w:t>trốn đóng</w:t>
      </w:r>
      <w:r w:rsidRPr="003616DB">
        <w:rPr>
          <w:sz w:val="28"/>
          <w:szCs w:val="28"/>
          <w:highlight w:val="white"/>
          <w:shd w:val="clear" w:color="auto" w:fill="FFFFFF"/>
          <w:lang w:val="en"/>
        </w:rPr>
        <w:t xml:space="preserve"> BHXH theo quy định của pháp luật.</w:t>
      </w:r>
      <w:r w:rsidR="000A074D">
        <w:rPr>
          <w:sz w:val="28"/>
          <w:szCs w:val="28"/>
          <w:shd w:val="clear" w:color="auto" w:fill="FFFFFF"/>
          <w:lang w:val="en"/>
        </w:rPr>
        <w:t xml:space="preserve"> </w:t>
      </w:r>
      <w:r w:rsidR="000A074D" w:rsidRPr="000A074D">
        <w:rPr>
          <w:i/>
          <w:sz w:val="28"/>
          <w:szCs w:val="28"/>
          <w:shd w:val="clear" w:color="auto" w:fill="FFFFFF"/>
          <w:lang w:val="en"/>
        </w:rPr>
        <w:t>Thực hiện trong quý II</w:t>
      </w:r>
      <w:r w:rsidR="0001175B">
        <w:rPr>
          <w:i/>
          <w:sz w:val="28"/>
          <w:szCs w:val="28"/>
          <w:shd w:val="clear" w:color="auto" w:fill="FFFFFF"/>
          <w:lang w:val="en"/>
        </w:rPr>
        <w:t>/2026</w:t>
      </w:r>
      <w:r w:rsidR="000A074D">
        <w:rPr>
          <w:sz w:val="28"/>
          <w:szCs w:val="28"/>
          <w:shd w:val="clear" w:color="auto" w:fill="FFFFFF"/>
          <w:lang w:val="en"/>
        </w:rPr>
        <w:t>.</w:t>
      </w:r>
    </w:p>
    <w:p w14:paraId="7A90DA97" w14:textId="56FF7B39" w:rsidR="00180092" w:rsidRDefault="00180092" w:rsidP="000A074D">
      <w:pPr>
        <w:pBdr>
          <w:top w:val="dotted" w:sz="4" w:space="0" w:color="FFFFFF"/>
          <w:left w:val="dotted" w:sz="4" w:space="0" w:color="FFFFFF"/>
          <w:bottom w:val="dotted" w:sz="4" w:space="26" w:color="FFFFFF"/>
          <w:right w:val="dotted" w:sz="4" w:space="0" w:color="FFFFFF"/>
          <w:between w:val="nil"/>
        </w:pBdr>
        <w:shd w:val="clear" w:color="auto" w:fill="FFFFFF"/>
        <w:spacing w:before="120" w:after="120" w:line="340" w:lineRule="exact"/>
        <w:ind w:firstLineChars="252" w:firstLine="708"/>
        <w:jc w:val="both"/>
        <w:rPr>
          <w:sz w:val="28"/>
          <w:szCs w:val="28"/>
          <w:shd w:val="clear" w:color="auto" w:fill="FFFFFF"/>
          <w:lang w:val="en"/>
        </w:rPr>
      </w:pPr>
      <w:r w:rsidRPr="00AE56DD">
        <w:rPr>
          <w:b/>
          <w:sz w:val="28"/>
          <w:szCs w:val="28"/>
          <w:shd w:val="clear" w:color="auto" w:fill="FFFFFF"/>
          <w:lang w:val="en"/>
        </w:rPr>
        <w:t>6.</w:t>
      </w:r>
      <w:r>
        <w:rPr>
          <w:sz w:val="28"/>
          <w:szCs w:val="28"/>
          <w:shd w:val="clear" w:color="auto" w:fill="FFFFFF"/>
          <w:lang w:val="en"/>
        </w:rPr>
        <w:t xml:space="preserve"> </w:t>
      </w:r>
      <w:r w:rsidR="00C830AE" w:rsidRPr="003616DB">
        <w:rPr>
          <w:rFonts w:cs="Times New Roman"/>
          <w:bCs/>
          <w:sz w:val="28"/>
          <w:szCs w:val="28"/>
          <w:lang w:eastAsia="zh-CN"/>
        </w:rPr>
        <w:t xml:space="preserve">Giao Sở Nội vụ </w:t>
      </w:r>
      <w:r w:rsidR="0093540C">
        <w:rPr>
          <w:rFonts w:cs="Times New Roman"/>
          <w:bCs/>
          <w:sz w:val="28"/>
          <w:szCs w:val="28"/>
          <w:lang w:eastAsia="zh-CN"/>
        </w:rPr>
        <w:t xml:space="preserve">chủ trì, </w:t>
      </w:r>
      <w:r w:rsidR="00C830AE" w:rsidRPr="003616DB">
        <w:rPr>
          <w:rFonts w:cs="Times New Roman"/>
          <w:bCs/>
          <w:sz w:val="28"/>
          <w:szCs w:val="28"/>
          <w:lang w:eastAsia="zh-CN"/>
        </w:rPr>
        <w:t xml:space="preserve">phối hợp với </w:t>
      </w:r>
      <w:r w:rsidR="00C830AE" w:rsidRPr="003616DB">
        <w:rPr>
          <w:rFonts w:eastAsia="Times New Roman" w:cs="Times New Roman"/>
          <w:sz w:val="28"/>
          <w:szCs w:val="28"/>
        </w:rPr>
        <w:t xml:space="preserve">các cơ quan, đơn vị liên quan </w:t>
      </w:r>
      <w:r w:rsidR="00F90497">
        <w:rPr>
          <w:rFonts w:eastAsia="Times New Roman" w:cs="Times New Roman"/>
          <w:sz w:val="28"/>
          <w:szCs w:val="28"/>
        </w:rPr>
        <w:t xml:space="preserve">trình Ủy ban nhân dân Thành phố </w:t>
      </w:r>
      <w:r w:rsidR="00C830AE">
        <w:rPr>
          <w:rFonts w:eastAsia="Times New Roman" w:cs="Times New Roman"/>
          <w:sz w:val="28"/>
          <w:szCs w:val="28"/>
        </w:rPr>
        <w:t>b</w:t>
      </w:r>
      <w:r>
        <w:rPr>
          <w:sz w:val="28"/>
          <w:szCs w:val="28"/>
          <w:shd w:val="clear" w:color="auto" w:fill="FFFFFF"/>
          <w:lang w:val="en"/>
        </w:rPr>
        <w:t>an h</w:t>
      </w:r>
      <w:r w:rsidR="00753585">
        <w:rPr>
          <w:sz w:val="28"/>
          <w:szCs w:val="28"/>
          <w:shd w:val="clear" w:color="auto" w:fill="FFFFFF"/>
          <w:lang w:val="en"/>
        </w:rPr>
        <w:t>à</w:t>
      </w:r>
      <w:r>
        <w:rPr>
          <w:sz w:val="28"/>
          <w:szCs w:val="28"/>
          <w:shd w:val="clear" w:color="auto" w:fill="FFFFFF"/>
          <w:lang w:val="en"/>
        </w:rPr>
        <w:t>nh</w:t>
      </w:r>
      <w:r w:rsidR="00C830AE">
        <w:rPr>
          <w:sz w:val="28"/>
          <w:szCs w:val="28"/>
          <w:shd w:val="clear" w:color="auto" w:fill="FFFFFF"/>
          <w:lang w:val="en"/>
        </w:rPr>
        <w:t xml:space="preserve"> </w:t>
      </w:r>
      <w:r w:rsidR="00753585">
        <w:rPr>
          <w:sz w:val="28"/>
          <w:szCs w:val="28"/>
          <w:shd w:val="clear" w:color="auto" w:fill="FFFFFF"/>
          <w:lang w:val="en"/>
        </w:rPr>
        <w:t xml:space="preserve">Đề </w:t>
      </w:r>
      <w:r w:rsidR="00C830AE">
        <w:rPr>
          <w:sz w:val="28"/>
          <w:szCs w:val="28"/>
          <w:shd w:val="clear" w:color="auto" w:fill="FFFFFF"/>
          <w:lang w:val="en"/>
        </w:rPr>
        <w:t>án “Phát triển quan hệ lao động tại Thảnh phố Hồ Chí Minh giai đoạn 2026-2031”</w:t>
      </w:r>
      <w:r w:rsidR="00294C72">
        <w:rPr>
          <w:sz w:val="28"/>
          <w:szCs w:val="28"/>
          <w:shd w:val="clear" w:color="auto" w:fill="FFFFFF"/>
          <w:lang w:val="en"/>
        </w:rPr>
        <w:t>.</w:t>
      </w:r>
      <w:r w:rsidR="000A074D">
        <w:rPr>
          <w:sz w:val="28"/>
          <w:szCs w:val="28"/>
          <w:shd w:val="clear" w:color="auto" w:fill="FFFFFF"/>
          <w:lang w:val="en"/>
        </w:rPr>
        <w:t xml:space="preserve"> </w:t>
      </w:r>
      <w:r w:rsidR="00294C72">
        <w:rPr>
          <w:i/>
          <w:sz w:val="28"/>
          <w:szCs w:val="28"/>
          <w:shd w:val="clear" w:color="auto" w:fill="FFFFFF"/>
          <w:lang w:val="en"/>
        </w:rPr>
        <w:t>T</w:t>
      </w:r>
      <w:r w:rsidR="00294C72" w:rsidRPr="000A074D">
        <w:rPr>
          <w:i/>
          <w:sz w:val="28"/>
          <w:szCs w:val="28"/>
          <w:shd w:val="clear" w:color="auto" w:fill="FFFFFF"/>
          <w:lang w:val="en"/>
        </w:rPr>
        <w:t xml:space="preserve">hực </w:t>
      </w:r>
      <w:r w:rsidR="000A074D" w:rsidRPr="000A074D">
        <w:rPr>
          <w:i/>
          <w:sz w:val="28"/>
          <w:szCs w:val="28"/>
          <w:shd w:val="clear" w:color="auto" w:fill="FFFFFF"/>
          <w:lang w:val="en"/>
        </w:rPr>
        <w:t>hiện trong quý II</w:t>
      </w:r>
      <w:r w:rsidR="0001175B">
        <w:rPr>
          <w:i/>
          <w:sz w:val="28"/>
          <w:szCs w:val="28"/>
          <w:shd w:val="clear" w:color="auto" w:fill="FFFFFF"/>
          <w:lang w:val="en"/>
        </w:rPr>
        <w:t>/2026</w:t>
      </w:r>
      <w:r w:rsidR="000A074D">
        <w:rPr>
          <w:sz w:val="28"/>
          <w:szCs w:val="28"/>
          <w:shd w:val="clear" w:color="auto" w:fill="FFFFFF"/>
          <w:lang w:val="en"/>
        </w:rPr>
        <w:t xml:space="preserve">. Kiểm </w:t>
      </w:r>
      <w:r w:rsidR="00C830AE">
        <w:rPr>
          <w:sz w:val="28"/>
          <w:szCs w:val="28"/>
          <w:shd w:val="clear" w:color="auto" w:fill="FFFFFF"/>
          <w:lang w:val="en"/>
        </w:rPr>
        <w:t>tra việc chấp hành pháp luật lao động, thực hiện dân chủ ở cơ sở đối với một số doanh nghiệp trên địa bàn Thành phố</w:t>
      </w:r>
      <w:r w:rsidR="00294C72">
        <w:rPr>
          <w:sz w:val="28"/>
          <w:szCs w:val="28"/>
          <w:shd w:val="clear" w:color="auto" w:fill="FFFFFF"/>
          <w:lang w:val="en"/>
        </w:rPr>
        <w:t>. T</w:t>
      </w:r>
      <w:r w:rsidR="00294C72" w:rsidRPr="00F90497">
        <w:rPr>
          <w:i/>
          <w:sz w:val="28"/>
          <w:szCs w:val="28"/>
          <w:shd w:val="clear" w:color="auto" w:fill="FFFFFF"/>
          <w:lang w:val="en"/>
        </w:rPr>
        <w:t xml:space="preserve">hực </w:t>
      </w:r>
      <w:r w:rsidR="000A074D" w:rsidRPr="00F90497">
        <w:rPr>
          <w:i/>
          <w:sz w:val="28"/>
          <w:szCs w:val="28"/>
          <w:shd w:val="clear" w:color="auto" w:fill="FFFFFF"/>
          <w:lang w:val="en"/>
        </w:rPr>
        <w:t>hiện trong quý II, III, IV</w:t>
      </w:r>
      <w:r w:rsidR="00D954CF" w:rsidRPr="00F90497">
        <w:rPr>
          <w:i/>
          <w:sz w:val="28"/>
          <w:szCs w:val="28"/>
          <w:shd w:val="clear" w:color="auto" w:fill="FFFFFF"/>
          <w:lang w:val="en"/>
        </w:rPr>
        <w:t>/2026</w:t>
      </w:r>
      <w:r w:rsidR="000A074D">
        <w:rPr>
          <w:sz w:val="28"/>
          <w:szCs w:val="28"/>
          <w:shd w:val="clear" w:color="auto" w:fill="FFFFFF"/>
          <w:lang w:val="en"/>
        </w:rPr>
        <w:t>.</w:t>
      </w:r>
    </w:p>
    <w:p w14:paraId="221ED4C9" w14:textId="77777777" w:rsidR="003616DB" w:rsidRDefault="00C830AE" w:rsidP="0093540C">
      <w:pPr>
        <w:pBdr>
          <w:top w:val="dotted" w:sz="4" w:space="0" w:color="FFFFFF"/>
          <w:left w:val="dotted" w:sz="4" w:space="0" w:color="FFFFFF"/>
          <w:bottom w:val="dotted" w:sz="4" w:space="26" w:color="FFFFFF"/>
          <w:right w:val="dotted" w:sz="4" w:space="0" w:color="FFFFFF"/>
          <w:between w:val="nil"/>
        </w:pBdr>
        <w:shd w:val="clear" w:color="auto" w:fill="FFFFFF"/>
        <w:spacing w:before="120" w:after="120" w:line="340" w:lineRule="exact"/>
        <w:ind w:firstLineChars="252" w:firstLine="708"/>
        <w:jc w:val="both"/>
        <w:rPr>
          <w:rFonts w:eastAsia="Times New Roman" w:cs="Times New Roman"/>
          <w:sz w:val="28"/>
          <w:szCs w:val="28"/>
        </w:rPr>
      </w:pPr>
      <w:r w:rsidRPr="00AE56DD">
        <w:rPr>
          <w:rFonts w:cs="Times New Roman"/>
          <w:b/>
          <w:sz w:val="28"/>
          <w:szCs w:val="28"/>
          <w:lang w:val="pt-BR"/>
        </w:rPr>
        <w:t>7</w:t>
      </w:r>
      <w:r w:rsidR="00AE56DD" w:rsidRPr="00AE56DD">
        <w:rPr>
          <w:rFonts w:cs="Times New Roman"/>
          <w:b/>
          <w:sz w:val="28"/>
          <w:szCs w:val="28"/>
          <w:lang w:val="pt-BR"/>
        </w:rPr>
        <w:t>.</w:t>
      </w:r>
      <w:r w:rsidR="003616DB" w:rsidRPr="000E2BBF">
        <w:rPr>
          <w:rFonts w:cs="Times New Roman"/>
          <w:sz w:val="28"/>
          <w:szCs w:val="28"/>
          <w:lang w:val="pt-BR"/>
        </w:rPr>
        <w:t xml:space="preserve"> Yêu cầu Thủ trưởng các cơ quan hành chính, Thủ trưởng các đơn vị sự nghiệp công lập thuộc </w:t>
      </w:r>
      <w:r w:rsidR="003616DB" w:rsidRPr="000E2BBF">
        <w:rPr>
          <w:rFonts w:eastAsia="Times New Roman" w:cs="Times New Roman"/>
          <w:sz w:val="28"/>
          <w:szCs w:val="28"/>
        </w:rPr>
        <w:t>Ủy ban nhân dân Thành phố</w:t>
      </w:r>
      <w:r w:rsidR="003616DB" w:rsidRPr="000E2BBF">
        <w:rPr>
          <w:rFonts w:cs="Times New Roman"/>
          <w:sz w:val="28"/>
          <w:szCs w:val="28"/>
          <w:lang w:val="pt-BR"/>
        </w:rPr>
        <w:t xml:space="preserve">, Chủ tịch UBND các xã, phường, đặc khu triển khai, thực hiện nội dung văn bản này. </w:t>
      </w:r>
      <w:r w:rsidR="003616DB" w:rsidRPr="000E2BBF">
        <w:rPr>
          <w:rFonts w:cs="Times New Roman"/>
          <w:sz w:val="28"/>
          <w:szCs w:val="28"/>
          <w:lang w:val="it-IT"/>
        </w:rPr>
        <w:t xml:space="preserve">Định kỳ tổng hợp </w:t>
      </w:r>
      <w:r w:rsidR="003616DB" w:rsidRPr="000E2BBF">
        <w:rPr>
          <w:rFonts w:cs="Times New Roman"/>
          <w:spacing w:val="-2"/>
          <w:sz w:val="28"/>
          <w:szCs w:val="28"/>
          <w:lang w:val="it-IT"/>
        </w:rPr>
        <w:lastRenderedPageBreak/>
        <w:t xml:space="preserve">báo cáo kết quả về </w:t>
      </w:r>
      <w:r w:rsidR="003616DB" w:rsidRPr="000E2BBF">
        <w:rPr>
          <w:rFonts w:eastAsia="Times New Roman" w:cs="Times New Roman"/>
          <w:sz w:val="28"/>
          <w:szCs w:val="28"/>
        </w:rPr>
        <w:t xml:space="preserve">Ủy ban nhân dân Thành phố </w:t>
      </w:r>
      <w:r w:rsidR="003616DB" w:rsidRPr="000E2BBF">
        <w:rPr>
          <w:rFonts w:cs="Times New Roman"/>
          <w:spacing w:val="-2"/>
          <w:sz w:val="28"/>
          <w:szCs w:val="28"/>
          <w:lang w:val="it-IT"/>
        </w:rPr>
        <w:t xml:space="preserve">(thông qua Sở Nội vụ) </w:t>
      </w:r>
      <w:r w:rsidR="003616DB" w:rsidRPr="000E2BBF">
        <w:rPr>
          <w:rFonts w:cs="Times New Roman"/>
          <w:b/>
          <w:i/>
          <w:spacing w:val="-2"/>
          <w:sz w:val="28"/>
          <w:szCs w:val="28"/>
          <w:lang w:val="it-IT"/>
        </w:rPr>
        <w:t>trước ngày 01 tháng 11</w:t>
      </w:r>
      <w:r w:rsidR="00757F08">
        <w:rPr>
          <w:rFonts w:cs="Times New Roman"/>
          <w:spacing w:val="-2"/>
          <w:sz w:val="28"/>
          <w:szCs w:val="28"/>
          <w:lang w:val="it-IT"/>
        </w:rPr>
        <w:t xml:space="preserve"> </w:t>
      </w:r>
      <w:r w:rsidR="003616DB" w:rsidRPr="000E2BBF">
        <w:rPr>
          <w:rFonts w:cs="Times New Roman"/>
          <w:sz w:val="28"/>
          <w:szCs w:val="28"/>
          <w:lang w:val="de-DE"/>
        </w:rPr>
        <w:t>để tổng hợp báo cáo theo quy đị</w:t>
      </w:r>
      <w:r w:rsidR="003616DB">
        <w:rPr>
          <w:rFonts w:cs="Times New Roman"/>
          <w:sz w:val="28"/>
          <w:szCs w:val="28"/>
          <w:lang w:val="de-DE"/>
        </w:rPr>
        <w:t>nh</w:t>
      </w:r>
      <w:r w:rsidR="003616DB">
        <w:rPr>
          <w:rFonts w:cs="Times New Roman"/>
          <w:spacing w:val="-2"/>
          <w:sz w:val="28"/>
          <w:szCs w:val="28"/>
          <w:lang w:val="it-IT"/>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16DB" w:rsidRPr="002D61EE" w14:paraId="74E63FF8" w14:textId="77777777" w:rsidTr="00494B2B">
        <w:tc>
          <w:tcPr>
            <w:tcW w:w="4531" w:type="dxa"/>
          </w:tcPr>
          <w:p w14:paraId="13D5D54D" w14:textId="77777777" w:rsidR="003616DB" w:rsidRPr="002D61EE" w:rsidRDefault="003616DB" w:rsidP="00494B2B">
            <w:pPr>
              <w:jc w:val="both"/>
              <w:rPr>
                <w:rFonts w:ascii="Times New Roman" w:eastAsia="Times New Roman" w:hAnsi="Times New Roman" w:cs="Times New Roman"/>
                <w:b/>
                <w:bCs/>
                <w:i/>
                <w:iCs/>
                <w:sz w:val="24"/>
                <w:szCs w:val="24"/>
              </w:rPr>
            </w:pPr>
            <w:r w:rsidRPr="002D61EE">
              <w:rPr>
                <w:rFonts w:ascii="Times New Roman" w:eastAsia="Times New Roman" w:hAnsi="Times New Roman" w:cs="Times New Roman"/>
                <w:b/>
                <w:bCs/>
                <w:i/>
                <w:iCs/>
                <w:sz w:val="24"/>
                <w:szCs w:val="24"/>
              </w:rPr>
              <w:t>Nơi nhận:</w:t>
            </w:r>
          </w:p>
          <w:p w14:paraId="0D6499E2" w14:textId="77777777" w:rsidR="003616DB" w:rsidRDefault="003616DB" w:rsidP="00494B2B">
            <w:pPr>
              <w:jc w:val="both"/>
              <w:rPr>
                <w:rFonts w:ascii="Times New Roman" w:eastAsia="Times New Roman" w:hAnsi="Times New Roman" w:cs="Times New Roman"/>
              </w:rPr>
            </w:pPr>
            <w:r w:rsidRPr="002D61EE">
              <w:rPr>
                <w:rFonts w:ascii="Times New Roman" w:eastAsia="Times New Roman" w:hAnsi="Times New Roman" w:cs="Times New Roman"/>
              </w:rPr>
              <w:t xml:space="preserve">- </w:t>
            </w:r>
            <w:r w:rsidRPr="006A153F">
              <w:rPr>
                <w:rFonts w:ascii="Times New Roman" w:eastAsia="Times New Roman" w:hAnsi="Times New Roman" w:cs="Times New Roman"/>
              </w:rPr>
              <w:t>Như trên;</w:t>
            </w:r>
          </w:p>
          <w:p w14:paraId="67701B56" w14:textId="77777777" w:rsidR="003616DB" w:rsidRPr="006A153F" w:rsidRDefault="003616DB" w:rsidP="00494B2B">
            <w:pPr>
              <w:jc w:val="both"/>
              <w:rPr>
                <w:rFonts w:ascii="Times New Roman" w:eastAsia="Times New Roman" w:hAnsi="Times New Roman" w:cs="Times New Roman"/>
              </w:rPr>
            </w:pPr>
            <w:r>
              <w:rPr>
                <w:rFonts w:ascii="Times New Roman" w:eastAsia="Times New Roman" w:hAnsi="Times New Roman" w:cs="Times New Roman"/>
              </w:rPr>
              <w:t>-</w:t>
            </w:r>
            <w:r w:rsidRPr="006A153F">
              <w:rPr>
                <w:rFonts w:ascii="Times New Roman" w:eastAsia="Times New Roman" w:hAnsi="Times New Roman" w:cs="Times New Roman"/>
              </w:rPr>
              <w:t xml:space="preserve"> TTr UBND, CT, các PCT UBND TP;</w:t>
            </w:r>
          </w:p>
          <w:p w14:paraId="52D5A0D6" w14:textId="77777777" w:rsidR="003616DB" w:rsidRDefault="003616DB" w:rsidP="00494B2B">
            <w:pPr>
              <w:ind w:left="-354" w:firstLine="354"/>
              <w:rPr>
                <w:rFonts w:ascii="Times New Roman" w:hAnsi="Times New Roman" w:cs="Times New Roman"/>
              </w:rPr>
            </w:pPr>
            <w:r w:rsidRPr="006A153F">
              <w:rPr>
                <w:rFonts w:ascii="Times New Roman" w:hAnsi="Times New Roman" w:cs="Times New Roman"/>
              </w:rPr>
              <w:t xml:space="preserve">- Ủy ban </w:t>
            </w:r>
            <w:r>
              <w:rPr>
                <w:rFonts w:ascii="Times New Roman" w:hAnsi="Times New Roman" w:cs="Times New Roman"/>
              </w:rPr>
              <w:t>MTTQ</w:t>
            </w:r>
            <w:r w:rsidRPr="006A153F">
              <w:rPr>
                <w:rFonts w:ascii="Times New Roman" w:hAnsi="Times New Roman" w:cs="Times New Roman"/>
              </w:rPr>
              <w:t xml:space="preserve"> VN Thành phố</w:t>
            </w:r>
            <w:r>
              <w:rPr>
                <w:rFonts w:ascii="Times New Roman" w:hAnsi="Times New Roman" w:cs="Times New Roman"/>
              </w:rPr>
              <w:t xml:space="preserve"> (để phối hợp)</w:t>
            </w:r>
            <w:r w:rsidRPr="006A153F">
              <w:rPr>
                <w:rFonts w:ascii="Times New Roman" w:hAnsi="Times New Roman" w:cs="Times New Roman"/>
              </w:rPr>
              <w:t>;</w:t>
            </w:r>
          </w:p>
          <w:p w14:paraId="68880F7A" w14:textId="77777777" w:rsidR="003616DB" w:rsidRPr="006A153F" w:rsidRDefault="003616DB" w:rsidP="00494B2B">
            <w:pPr>
              <w:ind w:left="-354" w:firstLine="354"/>
              <w:rPr>
                <w:rFonts w:ascii="Times New Roman" w:hAnsi="Times New Roman" w:cs="Times New Roman"/>
              </w:rPr>
            </w:pPr>
            <w:r w:rsidRPr="006A153F">
              <w:rPr>
                <w:rFonts w:ascii="Times New Roman" w:hAnsi="Times New Roman" w:cs="Times New Roman"/>
              </w:rPr>
              <w:t xml:space="preserve">- Ban Tuyên giáo và Dân vận </w:t>
            </w:r>
            <w:r>
              <w:rPr>
                <w:rFonts w:ascii="Times New Roman" w:hAnsi="Times New Roman" w:cs="Times New Roman"/>
              </w:rPr>
              <w:t>TU (để phối hợp)</w:t>
            </w:r>
            <w:r w:rsidRPr="006A153F">
              <w:rPr>
                <w:rFonts w:ascii="Times New Roman" w:hAnsi="Times New Roman" w:cs="Times New Roman"/>
              </w:rPr>
              <w:t>;</w:t>
            </w:r>
          </w:p>
          <w:p w14:paraId="46C69E13" w14:textId="77777777" w:rsidR="003616DB" w:rsidRPr="006A153F" w:rsidRDefault="003616DB" w:rsidP="00494B2B">
            <w:pPr>
              <w:jc w:val="both"/>
              <w:rPr>
                <w:rFonts w:ascii="Times New Roman" w:eastAsia="Times New Roman" w:hAnsi="Times New Roman" w:cs="Times New Roman"/>
              </w:rPr>
            </w:pPr>
            <w:r w:rsidRPr="006A153F">
              <w:rPr>
                <w:rFonts w:ascii="Times New Roman" w:eastAsia="Times New Roman" w:hAnsi="Times New Roman" w:cs="Times New Roman"/>
              </w:rPr>
              <w:t>- Ủy ban Kiểm tra Thành ủy;</w:t>
            </w:r>
          </w:p>
          <w:p w14:paraId="4CAB282D" w14:textId="77777777" w:rsidR="003616DB" w:rsidRPr="006A153F" w:rsidRDefault="003616DB" w:rsidP="00494B2B">
            <w:pPr>
              <w:jc w:val="both"/>
              <w:rPr>
                <w:rFonts w:ascii="Times New Roman" w:eastAsia="Times New Roman" w:hAnsi="Times New Roman" w:cs="Times New Roman"/>
              </w:rPr>
            </w:pPr>
            <w:r w:rsidRPr="006A153F">
              <w:rPr>
                <w:rFonts w:ascii="Times New Roman" w:eastAsia="Times New Roman" w:hAnsi="Times New Roman" w:cs="Times New Roman"/>
              </w:rPr>
              <w:t>- Ban Tổ chức Thành ủy;</w:t>
            </w:r>
          </w:p>
          <w:p w14:paraId="5D31280D" w14:textId="77777777" w:rsidR="003616DB" w:rsidRPr="002D61EE" w:rsidRDefault="003616DB" w:rsidP="005C0811">
            <w:pPr>
              <w:rPr>
                <w:rFonts w:ascii="Times New Roman" w:eastAsia="Times New Roman" w:hAnsi="Times New Roman" w:cs="Times New Roman"/>
              </w:rPr>
            </w:pPr>
            <w:r>
              <w:rPr>
                <w:rFonts w:ascii="Times New Roman" w:eastAsia="Times New Roman" w:hAnsi="Times New Roman" w:cs="Times New Roman"/>
              </w:rPr>
              <w:t xml:space="preserve">- </w:t>
            </w:r>
            <w:r w:rsidRPr="002D61EE">
              <w:rPr>
                <w:rFonts w:ascii="Times New Roman" w:eastAsia="Times New Roman" w:hAnsi="Times New Roman" w:cs="Times New Roman"/>
              </w:rPr>
              <w:t xml:space="preserve">VPUB: CVP, </w:t>
            </w:r>
            <w:r>
              <w:rPr>
                <w:rFonts w:ascii="Times New Roman" w:eastAsia="Times New Roman" w:hAnsi="Times New Roman" w:cs="Times New Roman"/>
              </w:rPr>
              <w:t xml:space="preserve">các </w:t>
            </w:r>
            <w:r w:rsidRPr="002D61EE">
              <w:rPr>
                <w:rFonts w:ascii="Times New Roman" w:eastAsia="Times New Roman" w:hAnsi="Times New Roman" w:cs="Times New Roman"/>
              </w:rPr>
              <w:t>PCVP;</w:t>
            </w:r>
          </w:p>
          <w:p w14:paraId="41DA7588" w14:textId="77777777" w:rsidR="003616DB" w:rsidRPr="002D61EE" w:rsidRDefault="003616DB" w:rsidP="00494B2B">
            <w:pPr>
              <w:jc w:val="both"/>
              <w:rPr>
                <w:rFonts w:ascii="Times New Roman" w:eastAsia="Times New Roman" w:hAnsi="Times New Roman" w:cs="Times New Roman"/>
              </w:rPr>
            </w:pPr>
            <w:r w:rsidRPr="002D61EE">
              <w:rPr>
                <w:rFonts w:ascii="Times New Roman" w:eastAsia="Times New Roman" w:hAnsi="Times New Roman" w:cs="Times New Roman"/>
              </w:rPr>
              <w:t>- Phòng VX, VP UBND TP;</w:t>
            </w:r>
          </w:p>
          <w:p w14:paraId="74DBB114" w14:textId="77777777" w:rsidR="003616DB" w:rsidRPr="002D61EE" w:rsidRDefault="003616DB" w:rsidP="00494B2B">
            <w:pPr>
              <w:jc w:val="both"/>
              <w:rPr>
                <w:rFonts w:ascii="Times New Roman" w:eastAsia="Times New Roman" w:hAnsi="Times New Roman" w:cs="Times New Roman"/>
              </w:rPr>
            </w:pPr>
            <w:r w:rsidRPr="002D61EE">
              <w:rPr>
                <w:rFonts w:ascii="Times New Roman" w:eastAsia="Times New Roman" w:hAnsi="Times New Roman" w:cs="Times New Roman"/>
              </w:rPr>
              <w:t>- Lưu: VT</w:t>
            </w:r>
            <w:r>
              <w:rPr>
                <w:rFonts w:ascii="Times New Roman" w:eastAsia="Times New Roman" w:hAnsi="Times New Roman" w:cs="Times New Roman"/>
              </w:rPr>
              <w:t>.</w:t>
            </w:r>
          </w:p>
        </w:tc>
        <w:tc>
          <w:tcPr>
            <w:tcW w:w="4531" w:type="dxa"/>
          </w:tcPr>
          <w:p w14:paraId="2B2541D4" w14:textId="77777777" w:rsidR="003616DB" w:rsidRPr="002D61EE" w:rsidRDefault="003616DB" w:rsidP="00494B2B">
            <w:pPr>
              <w:jc w:val="center"/>
              <w:rPr>
                <w:rFonts w:ascii="Times New Roman" w:eastAsia="Times New Roman" w:hAnsi="Times New Roman" w:cs="Times New Roman"/>
                <w:b/>
                <w:bCs/>
                <w:sz w:val="28"/>
                <w:szCs w:val="28"/>
              </w:rPr>
            </w:pPr>
            <w:r w:rsidRPr="002D61EE">
              <w:rPr>
                <w:rFonts w:ascii="Times New Roman" w:eastAsia="Times New Roman" w:hAnsi="Times New Roman" w:cs="Times New Roman"/>
                <w:b/>
                <w:bCs/>
                <w:sz w:val="28"/>
                <w:szCs w:val="28"/>
              </w:rPr>
              <w:t>TM. ỦY BAN NHÂN DÂN</w:t>
            </w:r>
          </w:p>
          <w:p w14:paraId="4F5B3BB4" w14:textId="77777777" w:rsidR="003616DB" w:rsidRPr="002D61EE" w:rsidRDefault="003616DB" w:rsidP="00494B2B">
            <w:pPr>
              <w:jc w:val="center"/>
              <w:rPr>
                <w:rFonts w:ascii="Times New Roman" w:eastAsia="Times New Roman" w:hAnsi="Times New Roman" w:cs="Times New Roman"/>
                <w:b/>
                <w:bCs/>
                <w:sz w:val="28"/>
                <w:szCs w:val="28"/>
              </w:rPr>
            </w:pPr>
            <w:r w:rsidRPr="002D61EE">
              <w:rPr>
                <w:rFonts w:ascii="Times New Roman" w:eastAsia="Times New Roman" w:hAnsi="Times New Roman" w:cs="Times New Roman"/>
                <w:b/>
                <w:bCs/>
                <w:sz w:val="28"/>
                <w:szCs w:val="28"/>
              </w:rPr>
              <w:t>KT. CHỦ TỊCH</w:t>
            </w:r>
          </w:p>
          <w:p w14:paraId="7A0E527C" w14:textId="77777777" w:rsidR="003616DB" w:rsidRDefault="003616DB" w:rsidP="00494B2B">
            <w:pPr>
              <w:jc w:val="center"/>
              <w:rPr>
                <w:rFonts w:ascii="Times New Roman" w:eastAsia="Times New Roman" w:hAnsi="Times New Roman" w:cs="Times New Roman"/>
                <w:b/>
                <w:bCs/>
                <w:sz w:val="28"/>
                <w:szCs w:val="28"/>
              </w:rPr>
            </w:pPr>
            <w:r w:rsidRPr="002D61EE">
              <w:rPr>
                <w:rFonts w:ascii="Times New Roman" w:eastAsia="Times New Roman" w:hAnsi="Times New Roman" w:cs="Times New Roman"/>
                <w:b/>
                <w:bCs/>
                <w:sz w:val="28"/>
                <w:szCs w:val="28"/>
              </w:rPr>
              <w:t>PHÓ CHỦ TỊCH</w:t>
            </w:r>
          </w:p>
          <w:p w14:paraId="127F670B" w14:textId="77777777" w:rsidR="003616DB" w:rsidRDefault="003616DB" w:rsidP="00494B2B">
            <w:pPr>
              <w:jc w:val="center"/>
              <w:rPr>
                <w:rFonts w:ascii="Times New Roman" w:eastAsia="Times New Roman" w:hAnsi="Times New Roman" w:cs="Times New Roman"/>
                <w:b/>
                <w:bCs/>
                <w:sz w:val="28"/>
                <w:szCs w:val="28"/>
              </w:rPr>
            </w:pPr>
          </w:p>
          <w:p w14:paraId="3CA0DE8C" w14:textId="77777777" w:rsidR="003616DB" w:rsidRDefault="003616DB" w:rsidP="00494B2B">
            <w:pPr>
              <w:jc w:val="center"/>
              <w:rPr>
                <w:rFonts w:ascii="Times New Roman" w:eastAsia="Times New Roman" w:hAnsi="Times New Roman" w:cs="Times New Roman"/>
                <w:b/>
                <w:bCs/>
                <w:sz w:val="28"/>
                <w:szCs w:val="28"/>
              </w:rPr>
            </w:pPr>
          </w:p>
          <w:p w14:paraId="02867AA1" w14:textId="77777777" w:rsidR="003616DB" w:rsidRDefault="003616DB" w:rsidP="00494B2B">
            <w:pPr>
              <w:jc w:val="center"/>
              <w:rPr>
                <w:rFonts w:ascii="Times New Roman" w:eastAsia="Times New Roman" w:hAnsi="Times New Roman" w:cs="Times New Roman"/>
                <w:b/>
                <w:bCs/>
                <w:sz w:val="28"/>
                <w:szCs w:val="28"/>
              </w:rPr>
            </w:pPr>
          </w:p>
          <w:p w14:paraId="7C1B16D3" w14:textId="77777777" w:rsidR="003616DB" w:rsidRDefault="003616DB" w:rsidP="00494B2B">
            <w:pPr>
              <w:jc w:val="center"/>
              <w:rPr>
                <w:rFonts w:ascii="Times New Roman" w:eastAsia="Times New Roman" w:hAnsi="Times New Roman" w:cs="Times New Roman"/>
                <w:b/>
                <w:bCs/>
                <w:sz w:val="28"/>
                <w:szCs w:val="28"/>
              </w:rPr>
            </w:pPr>
          </w:p>
          <w:p w14:paraId="3647A088" w14:textId="77777777" w:rsidR="003616DB" w:rsidRPr="002D61EE" w:rsidRDefault="003616DB" w:rsidP="00494B2B">
            <w:pPr>
              <w:jc w:val="center"/>
              <w:rPr>
                <w:rFonts w:ascii="Times New Roman" w:eastAsia="Times New Roman" w:hAnsi="Times New Roman" w:cs="Times New Roman"/>
              </w:rPr>
            </w:pPr>
          </w:p>
        </w:tc>
      </w:tr>
    </w:tbl>
    <w:p w14:paraId="403100A2" w14:textId="77777777" w:rsidR="003616DB" w:rsidRPr="00AB04A9" w:rsidRDefault="003616DB" w:rsidP="003616DB">
      <w:pPr>
        <w:spacing w:before="120" w:after="120" w:line="240" w:lineRule="auto"/>
        <w:ind w:firstLine="720"/>
        <w:jc w:val="both"/>
        <w:rPr>
          <w:rFonts w:cs="Times New Roman"/>
          <w:sz w:val="28"/>
          <w:szCs w:val="28"/>
        </w:rPr>
      </w:pPr>
    </w:p>
    <w:p w14:paraId="32F2244A" w14:textId="77777777" w:rsidR="006815E5" w:rsidRDefault="006815E5"/>
    <w:sectPr w:rsidR="006815E5" w:rsidSect="00915574">
      <w:headerReference w:type="default" r:id="rId7"/>
      <w:footerReference w:type="default" r:id="rId8"/>
      <w:footerReference w:type="first" r:id="rId9"/>
      <w:pgSz w:w="11907" w:h="16840" w:code="9"/>
      <w:pgMar w:top="1134" w:right="1134" w:bottom="680" w:left="1701" w:header="851"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139FF" w14:textId="77777777" w:rsidR="00717876" w:rsidRDefault="00717876" w:rsidP="003616DB">
      <w:pPr>
        <w:spacing w:after="0" w:line="240" w:lineRule="auto"/>
      </w:pPr>
      <w:r>
        <w:separator/>
      </w:r>
    </w:p>
  </w:endnote>
  <w:endnote w:type="continuationSeparator" w:id="0">
    <w:p w14:paraId="4F9D1D06" w14:textId="77777777" w:rsidR="00717876" w:rsidRDefault="00717876" w:rsidP="00361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515DB" w14:textId="77777777" w:rsidR="00715C4F" w:rsidRPr="00715C4F" w:rsidRDefault="00717876">
    <w:pPr>
      <w:pStyle w:val="Footer"/>
      <w:jc w:val="right"/>
      <w:rPr>
        <w:rFonts w:ascii="Times New Roman" w:hAnsi="Times New Roman" w:cs="Times New Roman"/>
        <w:sz w:val="24"/>
      </w:rPr>
    </w:pPr>
  </w:p>
  <w:p w14:paraId="735452C4" w14:textId="77777777" w:rsidR="00A6317F" w:rsidRPr="00FF479A" w:rsidRDefault="00717876" w:rsidP="00FF479A">
    <w:pPr>
      <w:pStyle w:val="Footer"/>
      <w:jc w:val="center"/>
      <w:rPr>
        <w:rFonts w:ascii="Times New Roman" w:hAnsi="Times New Roman" w:cs="Times New Roman"/>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6FFBE" w14:textId="77777777" w:rsidR="00A6317F" w:rsidRDefault="00717876">
    <w:pPr>
      <w:pStyle w:val="Footer"/>
    </w:pPr>
  </w:p>
  <w:p w14:paraId="4AEDEAB3" w14:textId="77777777" w:rsidR="00A6317F" w:rsidRDefault="00717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47B83" w14:textId="77777777" w:rsidR="00717876" w:rsidRDefault="00717876" w:rsidP="003616DB">
      <w:pPr>
        <w:spacing w:after="0" w:line="240" w:lineRule="auto"/>
      </w:pPr>
      <w:r>
        <w:separator/>
      </w:r>
    </w:p>
  </w:footnote>
  <w:footnote w:type="continuationSeparator" w:id="0">
    <w:p w14:paraId="2872BC1F" w14:textId="77777777" w:rsidR="00717876" w:rsidRDefault="00717876" w:rsidP="003616DB">
      <w:pPr>
        <w:spacing w:after="0" w:line="240" w:lineRule="auto"/>
      </w:pPr>
      <w:r>
        <w:continuationSeparator/>
      </w:r>
    </w:p>
  </w:footnote>
  <w:footnote w:id="1">
    <w:p w14:paraId="4AA402B4" w14:textId="77777777" w:rsidR="003616DB" w:rsidRDefault="003616DB" w:rsidP="005C0811">
      <w:pPr>
        <w:pStyle w:val="FootnoteText"/>
        <w:ind w:firstLine="454"/>
      </w:pPr>
      <w:r w:rsidRPr="005C0811">
        <w:rPr>
          <w:rStyle w:val="FootnoteReference"/>
          <w:b/>
          <w:color w:val="FF0000"/>
        </w:rPr>
        <w:footnoteRef/>
      </w:r>
      <w:r>
        <w:t xml:space="preserve"> </w:t>
      </w:r>
      <w:r w:rsidRPr="00841F0C">
        <w:rPr>
          <w:bCs/>
          <w:iCs/>
        </w:rPr>
        <w:t xml:space="preserve">Luật Công đoàn, </w:t>
      </w:r>
      <w:r w:rsidRPr="00841F0C">
        <w:rPr>
          <w:bCs/>
          <w:iCs/>
          <w:lang w:val="vi-VN"/>
        </w:rPr>
        <w:t xml:space="preserve">Luật </w:t>
      </w:r>
      <w:r w:rsidRPr="00841F0C">
        <w:rPr>
          <w:bCs/>
          <w:iCs/>
        </w:rPr>
        <w:t xml:space="preserve">Bảo hiểm y tế sửa đổi, bổ sung và Luật </w:t>
      </w:r>
      <w:r w:rsidRPr="00841F0C">
        <w:rPr>
          <w:bCs/>
          <w:iCs/>
          <w:lang w:val="vi-VN"/>
        </w:rPr>
        <w:t>Bảo hiểm xã hội năm 2024,</w:t>
      </w:r>
    </w:p>
  </w:footnote>
  <w:footnote w:id="2">
    <w:p w14:paraId="11089939" w14:textId="77777777" w:rsidR="003616DB" w:rsidRPr="003F41CA" w:rsidRDefault="003616DB" w:rsidP="0093540C">
      <w:pPr>
        <w:pStyle w:val="FootnoteText"/>
        <w:spacing w:before="120"/>
        <w:ind w:firstLine="454"/>
        <w:jc w:val="both"/>
      </w:pPr>
      <w:r w:rsidRPr="005C0811">
        <w:rPr>
          <w:rStyle w:val="FootnoteReference"/>
          <w:b/>
          <w:color w:val="FF0000"/>
        </w:rPr>
        <w:footnoteRef/>
      </w:r>
      <w:r w:rsidRPr="005C0811">
        <w:rPr>
          <w:b/>
          <w:color w:val="FF0000"/>
        </w:rPr>
        <w:t xml:space="preserve"> </w:t>
      </w:r>
      <w:r w:rsidRPr="003F41CA">
        <w:rPr>
          <w:spacing w:val="-12"/>
        </w:rPr>
        <w:t xml:space="preserve">Nghị định 274/2025/NĐ-CP của Chính phủ hướng dẫn chi tiết Luật Bảo hiểm xã hội về chậm đóng, trốn đóng bảo hiểm xã hội </w:t>
      </w:r>
      <w:r>
        <w:rPr>
          <w:spacing w:val="-12"/>
        </w:rPr>
        <w:t xml:space="preserve">bắt buộc, bảo hiểm thất nghiệp </w:t>
      </w:r>
      <w:r w:rsidRPr="003F41CA">
        <w:rPr>
          <w:shd w:val="clear" w:color="auto" w:fill="FFFFFF"/>
        </w:rPr>
        <w:t>có hiệu lực thi hành từ ngày 30 tháng 11 năm 2025</w:t>
      </w:r>
      <w:r w:rsidRPr="003F41CA">
        <w:rPr>
          <w:spacing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310510370"/>
      <w:docPartObj>
        <w:docPartGallery w:val="Page Numbers (Top of Page)"/>
        <w:docPartUnique/>
      </w:docPartObj>
    </w:sdtPr>
    <w:sdtEndPr>
      <w:rPr>
        <w:noProof/>
        <w:sz w:val="24"/>
      </w:rPr>
    </w:sdtEndPr>
    <w:sdtContent>
      <w:p w14:paraId="4669C2A8" w14:textId="77777777" w:rsidR="00EA62C2" w:rsidRPr="00EA62C2" w:rsidRDefault="000335C4" w:rsidP="00EA62C2">
        <w:pPr>
          <w:pStyle w:val="Header"/>
          <w:jc w:val="center"/>
          <w:rPr>
            <w:rFonts w:ascii="Times New Roman" w:hAnsi="Times New Roman" w:cs="Times New Roman"/>
            <w:sz w:val="24"/>
          </w:rPr>
        </w:pPr>
        <w:r w:rsidRPr="00EA62C2">
          <w:rPr>
            <w:rFonts w:ascii="Times New Roman" w:hAnsi="Times New Roman" w:cs="Times New Roman"/>
            <w:sz w:val="24"/>
          </w:rPr>
          <w:fldChar w:fldCharType="begin"/>
        </w:r>
        <w:r w:rsidRPr="00EA62C2">
          <w:rPr>
            <w:rFonts w:ascii="Times New Roman" w:hAnsi="Times New Roman" w:cs="Times New Roman"/>
            <w:sz w:val="24"/>
          </w:rPr>
          <w:instrText xml:space="preserve"> PAGE   \* MERGEFORMAT </w:instrText>
        </w:r>
        <w:r w:rsidRPr="00EA62C2">
          <w:rPr>
            <w:rFonts w:ascii="Times New Roman" w:hAnsi="Times New Roman" w:cs="Times New Roman"/>
            <w:sz w:val="24"/>
          </w:rPr>
          <w:fldChar w:fldCharType="separate"/>
        </w:r>
        <w:r w:rsidR="00B91BC6">
          <w:rPr>
            <w:rFonts w:ascii="Times New Roman" w:hAnsi="Times New Roman" w:cs="Times New Roman"/>
            <w:noProof/>
            <w:sz w:val="24"/>
          </w:rPr>
          <w:t>2</w:t>
        </w:r>
        <w:r w:rsidRPr="00EA62C2">
          <w:rPr>
            <w:rFonts w:ascii="Times New Roman" w:hAnsi="Times New Roman" w:cs="Times New Roman"/>
            <w:noProo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DB"/>
    <w:rsid w:val="0001175B"/>
    <w:rsid w:val="000335C4"/>
    <w:rsid w:val="00040696"/>
    <w:rsid w:val="00041737"/>
    <w:rsid w:val="000A074D"/>
    <w:rsid w:val="00180092"/>
    <w:rsid w:val="00294C72"/>
    <w:rsid w:val="003616DB"/>
    <w:rsid w:val="0049490B"/>
    <w:rsid w:val="004B7A9D"/>
    <w:rsid w:val="005C0811"/>
    <w:rsid w:val="006362B5"/>
    <w:rsid w:val="006815E5"/>
    <w:rsid w:val="006F3FF9"/>
    <w:rsid w:val="00717876"/>
    <w:rsid w:val="00753585"/>
    <w:rsid w:val="00757F08"/>
    <w:rsid w:val="0093540C"/>
    <w:rsid w:val="00AE2391"/>
    <w:rsid w:val="00AE56DD"/>
    <w:rsid w:val="00B91BC6"/>
    <w:rsid w:val="00C830AE"/>
    <w:rsid w:val="00D81078"/>
    <w:rsid w:val="00D954CF"/>
    <w:rsid w:val="00F90409"/>
    <w:rsid w:val="00F90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13633"/>
  <w15:chartTrackingRefBased/>
  <w15:docId w15:val="{F4C1C719-E014-4711-B6B4-142092C0A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rsid w:val="003616D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3616DB"/>
    <w:pPr>
      <w:keepNext/>
      <w:spacing w:before="240" w:after="60" w:line="240" w:lineRule="auto"/>
      <w:outlineLvl w:val="3"/>
    </w:pPr>
    <w:rPr>
      <w:rFonts w:eastAsia="Times New Roman" w:cs="Times New Roman"/>
      <w:b/>
      <w:bCs/>
      <w:sz w:val="28"/>
      <w:szCs w:val="28"/>
    </w:rPr>
  </w:style>
  <w:style w:type="paragraph" w:styleId="Heading9">
    <w:name w:val="heading 9"/>
    <w:basedOn w:val="Normal"/>
    <w:next w:val="Normal"/>
    <w:link w:val="Heading9Char"/>
    <w:qFormat/>
    <w:rsid w:val="003616DB"/>
    <w:pPr>
      <w:spacing w:before="240" w:after="60" w:line="240" w:lineRule="auto"/>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616DB"/>
    <w:rPr>
      <w:rFonts w:ascii="Arial" w:eastAsia="Times New Roman" w:hAnsi="Arial" w:cs="Arial"/>
      <w:b/>
      <w:bCs/>
      <w:sz w:val="26"/>
      <w:szCs w:val="26"/>
    </w:rPr>
  </w:style>
  <w:style w:type="character" w:customStyle="1" w:styleId="Heading4Char">
    <w:name w:val="Heading 4 Char"/>
    <w:basedOn w:val="DefaultParagraphFont"/>
    <w:link w:val="Heading4"/>
    <w:rsid w:val="003616DB"/>
    <w:rPr>
      <w:rFonts w:eastAsia="Times New Roman" w:cs="Times New Roman"/>
      <w:b/>
      <w:bCs/>
      <w:sz w:val="28"/>
      <w:szCs w:val="28"/>
    </w:rPr>
  </w:style>
  <w:style w:type="character" w:customStyle="1" w:styleId="Heading9Char">
    <w:name w:val="Heading 9 Char"/>
    <w:basedOn w:val="DefaultParagraphFont"/>
    <w:link w:val="Heading9"/>
    <w:rsid w:val="003616DB"/>
    <w:rPr>
      <w:rFonts w:ascii="Arial" w:eastAsia="Times New Roman" w:hAnsi="Arial" w:cs="Arial"/>
      <w:sz w:val="22"/>
    </w:rPr>
  </w:style>
  <w:style w:type="table" w:styleId="TableGrid">
    <w:name w:val="Table Grid"/>
    <w:basedOn w:val="TableNormal"/>
    <w:uiPriority w:val="59"/>
    <w:rsid w:val="003616DB"/>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616DB"/>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3616DB"/>
    <w:rPr>
      <w:rFonts w:asciiTheme="minorHAnsi" w:hAnsiTheme="minorHAnsi"/>
      <w:sz w:val="22"/>
    </w:rPr>
  </w:style>
  <w:style w:type="paragraph" w:styleId="Footer">
    <w:name w:val="footer"/>
    <w:basedOn w:val="Normal"/>
    <w:link w:val="FooterChar"/>
    <w:uiPriority w:val="99"/>
    <w:unhideWhenUsed/>
    <w:rsid w:val="003616DB"/>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3616DB"/>
    <w:rPr>
      <w:rFonts w:asciiTheme="minorHAnsi" w:hAnsiTheme="minorHAnsi"/>
      <w:sz w:val="22"/>
    </w:rPr>
  </w:style>
  <w:style w:type="character" w:customStyle="1" w:styleId="Bodytext2">
    <w:name w:val="Body text (2)_"/>
    <w:basedOn w:val="DefaultParagraphFont"/>
    <w:link w:val="Bodytext20"/>
    <w:rsid w:val="003616DB"/>
    <w:rPr>
      <w:rFonts w:eastAsia="Times New Roman" w:cs="Times New Roman"/>
      <w:sz w:val="26"/>
      <w:szCs w:val="26"/>
      <w:shd w:val="clear" w:color="auto" w:fill="FFFFFF"/>
    </w:rPr>
  </w:style>
  <w:style w:type="paragraph" w:customStyle="1" w:styleId="Bodytext20">
    <w:name w:val="Body text (2)"/>
    <w:basedOn w:val="Normal"/>
    <w:link w:val="Bodytext2"/>
    <w:rsid w:val="003616DB"/>
    <w:pPr>
      <w:widowControl w:val="0"/>
      <w:shd w:val="clear" w:color="auto" w:fill="FFFFFF"/>
      <w:spacing w:before="240" w:after="0" w:line="0" w:lineRule="atLeast"/>
      <w:jc w:val="center"/>
    </w:pPr>
    <w:rPr>
      <w:rFonts w:eastAsia="Times New Roman" w:cs="Times New Roman"/>
      <w:sz w:val="26"/>
      <w:szCs w:val="26"/>
    </w:rPr>
  </w:style>
  <w:style w:type="character" w:customStyle="1" w:styleId="fontstyle01">
    <w:name w:val="fontstyle01"/>
    <w:basedOn w:val="DefaultParagraphFont"/>
    <w:rsid w:val="003616DB"/>
    <w:rPr>
      <w:rFonts w:ascii="TimesNewRomanPSMT" w:hAnsi="TimesNewRomanPSMT" w:hint="default"/>
      <w:b w:val="0"/>
      <w:bCs w:val="0"/>
      <w:i w:val="0"/>
      <w:iCs w:val="0"/>
      <w:color w:val="000000"/>
      <w:sz w:val="24"/>
      <w:szCs w:val="24"/>
    </w:rPr>
  </w:style>
  <w:style w:type="paragraph" w:styleId="NoSpacing">
    <w:name w:val="No Spacing"/>
    <w:uiPriority w:val="1"/>
    <w:qFormat/>
    <w:rsid w:val="003616DB"/>
    <w:pPr>
      <w:spacing w:after="0" w:line="240" w:lineRule="auto"/>
    </w:pPr>
    <w:rPr>
      <w:rFonts w:eastAsia="Times New Roman" w:cs="Times New Roman"/>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nhideWhenUsed/>
    <w:qFormat/>
    <w:rsid w:val="003616DB"/>
    <w:pPr>
      <w:spacing w:after="0" w:line="240"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3616DB"/>
    <w:rPr>
      <w:rFonts w:eastAsia="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har2"/>
    <w:uiPriority w:val="99"/>
    <w:unhideWhenUsed/>
    <w:qFormat/>
    <w:rsid w:val="003616DB"/>
    <w:rPr>
      <w:vertAlign w:val="superscript"/>
    </w:rPr>
  </w:style>
  <w:style w:type="paragraph" w:customStyle="1" w:styleId="Char2">
    <w:name w:val="Char2"/>
    <w:basedOn w:val="Normal"/>
    <w:link w:val="FootnoteReference"/>
    <w:uiPriority w:val="99"/>
    <w:rsid w:val="003616DB"/>
    <w:pPr>
      <w:spacing w:line="240" w:lineRule="exact"/>
      <w:jc w:val="both"/>
    </w:pPr>
    <w:rPr>
      <w:vertAlign w:val="superscript"/>
    </w:rPr>
  </w:style>
  <w:style w:type="paragraph" w:styleId="BalloonText">
    <w:name w:val="Balloon Text"/>
    <w:basedOn w:val="Normal"/>
    <w:link w:val="BalloonTextChar"/>
    <w:uiPriority w:val="99"/>
    <w:semiHidden/>
    <w:unhideWhenUsed/>
    <w:rsid w:val="00F904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04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F6074-A17C-4182-875B-047BAD7EE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44</cp:revision>
  <cp:lastPrinted>2026-05-18T10:53:00Z</cp:lastPrinted>
  <dcterms:created xsi:type="dcterms:W3CDTF">2026-05-18T08:42:00Z</dcterms:created>
  <dcterms:modified xsi:type="dcterms:W3CDTF">2026-05-19T01:50:00Z</dcterms:modified>
</cp:coreProperties>
</file>